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4A" w:rsidRDefault="0070624A"/>
    <w:p w:rsidR="001B6D76" w:rsidRPr="00716668" w:rsidRDefault="001B6D76" w:rsidP="001B6D76">
      <w:pPr>
        <w:pStyle w:val="1c"/>
        <w:spacing w:after="0" w:line="240" w:lineRule="auto"/>
        <w:ind w:left="4246"/>
        <w:rPr>
          <w:sz w:val="24"/>
          <w:szCs w:val="24"/>
        </w:rPr>
      </w:pPr>
      <w:r w:rsidRPr="0071666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1B6D76" w:rsidRDefault="001B6D76" w:rsidP="001B6D76">
      <w:pPr>
        <w:pStyle w:val="1c"/>
        <w:spacing w:after="0" w:line="240" w:lineRule="auto"/>
        <w:ind w:left="4955" w:firstLine="1"/>
        <w:jc w:val="left"/>
        <w:rPr>
          <w:sz w:val="24"/>
          <w:szCs w:val="24"/>
        </w:rPr>
      </w:pPr>
      <w:r w:rsidRPr="00F12D4E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F12D4E">
        <w:rPr>
          <w:sz w:val="24"/>
          <w:szCs w:val="24"/>
        </w:rPr>
        <w:t xml:space="preserve">администрации </w:t>
      </w:r>
    </w:p>
    <w:p w:rsidR="001B6D76" w:rsidRDefault="001B6D76" w:rsidP="001B6D76">
      <w:pPr>
        <w:pStyle w:val="1c"/>
        <w:spacing w:after="0" w:line="240" w:lineRule="auto"/>
        <w:ind w:left="4247"/>
        <w:jc w:val="left"/>
        <w:rPr>
          <w:sz w:val="24"/>
          <w:szCs w:val="24"/>
        </w:rPr>
      </w:pPr>
      <w:r w:rsidRPr="00F12D4E">
        <w:rPr>
          <w:sz w:val="24"/>
          <w:szCs w:val="24"/>
        </w:rPr>
        <w:t>Тужинского</w:t>
      </w:r>
      <w:r>
        <w:rPr>
          <w:sz w:val="24"/>
          <w:szCs w:val="24"/>
        </w:rPr>
        <w:t xml:space="preserve"> муни</w:t>
      </w:r>
      <w:r w:rsidRPr="00F12D4E">
        <w:rPr>
          <w:sz w:val="24"/>
          <w:szCs w:val="24"/>
        </w:rPr>
        <w:t>ципального района</w:t>
      </w:r>
    </w:p>
    <w:p w:rsidR="001B6D76" w:rsidRDefault="001B6D76" w:rsidP="001B6D76">
      <w:pPr>
        <w:pStyle w:val="1c"/>
        <w:spacing w:after="0" w:line="240" w:lineRule="auto"/>
        <w:ind w:left="4956" w:firstLine="0"/>
        <w:jc w:val="left"/>
        <w:rPr>
          <w:sz w:val="24"/>
          <w:szCs w:val="24"/>
        </w:rPr>
      </w:pPr>
      <w:r>
        <w:rPr>
          <w:sz w:val="24"/>
          <w:szCs w:val="24"/>
        </w:rPr>
        <w:t>о</w:t>
      </w:r>
      <w:r w:rsidRPr="00F12D4E">
        <w:rPr>
          <w:sz w:val="24"/>
          <w:szCs w:val="24"/>
        </w:rPr>
        <w:t>т</w:t>
      </w:r>
      <w:r>
        <w:rPr>
          <w:sz w:val="24"/>
          <w:szCs w:val="24"/>
        </w:rPr>
        <w:t xml:space="preserve"> «</w:t>
      </w:r>
      <w:r w:rsidR="008C2D9C">
        <w:rPr>
          <w:sz w:val="24"/>
          <w:szCs w:val="24"/>
          <w:u w:val="single"/>
        </w:rPr>
        <w:t>15</w:t>
      </w:r>
      <w:r>
        <w:rPr>
          <w:sz w:val="24"/>
          <w:szCs w:val="24"/>
        </w:rPr>
        <w:t>» мая 2017 года   №</w:t>
      </w:r>
      <w:r w:rsidR="008C2D9C">
        <w:rPr>
          <w:sz w:val="24"/>
          <w:szCs w:val="24"/>
          <w:u w:val="single"/>
        </w:rPr>
        <w:t>157</w:t>
      </w:r>
    </w:p>
    <w:p w:rsidR="001B6D76" w:rsidRPr="001B6D76" w:rsidRDefault="001B6D76" w:rsidP="001B6D76">
      <w:pPr>
        <w:pStyle w:val="1c"/>
        <w:spacing w:after="0" w:line="240" w:lineRule="auto"/>
        <w:ind w:left="4956" w:firstLine="0"/>
        <w:jc w:val="left"/>
        <w:rPr>
          <w:sz w:val="24"/>
          <w:szCs w:val="24"/>
        </w:rPr>
      </w:pPr>
    </w:p>
    <w:p w:rsidR="001B6D76" w:rsidRPr="001B6D76" w:rsidRDefault="001B6D76" w:rsidP="001B6D76">
      <w:pPr>
        <w:jc w:val="center"/>
        <w:rPr>
          <w:b/>
          <w:sz w:val="26"/>
          <w:szCs w:val="26"/>
        </w:rPr>
      </w:pPr>
      <w:r w:rsidRPr="001B6D76">
        <w:rPr>
          <w:b/>
          <w:sz w:val="26"/>
          <w:szCs w:val="26"/>
        </w:rPr>
        <w:t>ОТЧЁТ</w:t>
      </w:r>
    </w:p>
    <w:p w:rsidR="001B6D76" w:rsidRPr="001B6D76" w:rsidRDefault="001B6D76" w:rsidP="001B6D76">
      <w:pPr>
        <w:jc w:val="center"/>
        <w:rPr>
          <w:b/>
          <w:sz w:val="26"/>
          <w:szCs w:val="26"/>
        </w:rPr>
      </w:pPr>
      <w:r w:rsidRPr="001B6D76">
        <w:rPr>
          <w:b/>
          <w:sz w:val="26"/>
          <w:szCs w:val="26"/>
        </w:rPr>
        <w:t>об итогах проведения межведомственной акции</w:t>
      </w:r>
    </w:p>
    <w:p w:rsidR="001B6D76" w:rsidRDefault="001B6D76" w:rsidP="001B6D76">
      <w:pPr>
        <w:jc w:val="center"/>
        <w:rPr>
          <w:b/>
          <w:sz w:val="26"/>
          <w:szCs w:val="26"/>
        </w:rPr>
      </w:pPr>
      <w:r w:rsidRPr="001B6D76">
        <w:rPr>
          <w:b/>
          <w:sz w:val="26"/>
          <w:szCs w:val="26"/>
        </w:rPr>
        <w:t>«Подросток» на территории Тужинского района</w:t>
      </w:r>
      <w:r>
        <w:rPr>
          <w:b/>
          <w:sz w:val="26"/>
          <w:szCs w:val="26"/>
        </w:rPr>
        <w:t xml:space="preserve"> Кировской области</w:t>
      </w:r>
    </w:p>
    <w:p w:rsidR="001B6D76" w:rsidRPr="001B6D76" w:rsidRDefault="001B6D76" w:rsidP="001B6D76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в 2017 году</w:t>
      </w:r>
    </w:p>
    <w:p w:rsidR="001B6D76" w:rsidRPr="001B6D76" w:rsidRDefault="001B6D76" w:rsidP="001B6D76">
      <w:pPr>
        <w:jc w:val="center"/>
        <w:rPr>
          <w:sz w:val="26"/>
          <w:szCs w:val="26"/>
        </w:rPr>
      </w:pPr>
    </w:p>
    <w:tbl>
      <w:tblPr>
        <w:tblStyle w:val="a3"/>
        <w:tblW w:w="9747" w:type="dxa"/>
        <w:tblLook w:val="04A0"/>
      </w:tblPr>
      <w:tblGrid>
        <w:gridCol w:w="1101"/>
        <w:gridCol w:w="7087"/>
        <w:gridCol w:w="1559"/>
      </w:tblGrid>
      <w:tr w:rsidR="001B6D76" w:rsidRPr="001B6D76" w:rsidTr="001B6D76">
        <w:tc>
          <w:tcPr>
            <w:tcW w:w="9747" w:type="dxa"/>
            <w:gridSpan w:val="3"/>
          </w:tcPr>
          <w:p w:rsidR="001B6D76" w:rsidRDefault="001B6D76" w:rsidP="001B6D76">
            <w:pPr>
              <w:jc w:val="both"/>
              <w:rPr>
                <w:b/>
                <w:sz w:val="26"/>
                <w:szCs w:val="26"/>
              </w:rPr>
            </w:pPr>
            <w:r w:rsidRPr="001B6D76">
              <w:rPr>
                <w:b/>
                <w:sz w:val="26"/>
                <w:szCs w:val="26"/>
              </w:rPr>
              <w:t>Раздел 1. Работа с семьями</w:t>
            </w:r>
          </w:p>
          <w:p w:rsidR="00AC1B58" w:rsidRPr="001B6D76" w:rsidRDefault="00AC1B58" w:rsidP="001B6D76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1.1.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Выявлено и поставлено на учет неблагополучных родителей</w:t>
            </w:r>
            <w:r>
              <w:rPr>
                <w:sz w:val="26"/>
                <w:szCs w:val="26"/>
              </w:rPr>
              <w:t>, всего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том числе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1.1.1.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комиссии по делам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1.1.2.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образовательных организациях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1.1.3.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органах социальной защиты населения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1.1.4.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органах внутренних дел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Направлено материалов для принятия мер по фактам неисполнения, ненадлежащего исполнения обязанностей родителями или лицами, их замещающими, всего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том числе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1.2.1.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Комиссиями по делам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1.2.2.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Образовательными организациями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1.2.3.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Учреждениями социальной защиты населения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1.2.4.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Органами внутренних дл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1.2.5.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Другими государственными органами и общественными объединениями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1.3.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Выявлено фактов жестокого обращения с несовершеннолетними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1.4.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 xml:space="preserve">Выявлено фактов сексуального и иного насилия в отношении несовершеннолетними 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1.5.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Выявлено фактов нарушений законных интересов детей, получающих общее образование в форме семейного образования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1.6.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 xml:space="preserve">Число лиц, лишенных родительских прав, - всего 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В том числе по искам: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1.6.1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Органов управления образования, органов опеки и попечительства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1.6.2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Органов прокуратуры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1.6.3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Органов внутренних дел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1.6.4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Других органов</w:t>
            </w:r>
          </w:p>
        </w:tc>
        <w:tc>
          <w:tcPr>
            <w:tcW w:w="1559" w:type="dxa"/>
          </w:tcPr>
          <w:p w:rsidR="001B6D76" w:rsidRPr="001B6D76" w:rsidRDefault="001B6D76" w:rsidP="001B6D76">
            <w:pPr>
              <w:ind w:right="777"/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Отобрано детей из неблагополучных семей в связи с угрозой их жизни и здоровью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 w:rsidRPr="001B6D76">
              <w:rPr>
                <w:sz w:val="26"/>
                <w:szCs w:val="26"/>
              </w:rPr>
              <w:t>Помещено детей в специальные учреждения для несовершеннолетних, нуждающихся в социальной реабилитации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1.9.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Передано на воспитание несовершеннолетних, оставшихся без попечения родителей, - всего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1.9.1.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приемную семью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1.9.2.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 опеку или попечительство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1.9.3.</w:t>
            </w:r>
          </w:p>
        </w:tc>
        <w:tc>
          <w:tcPr>
            <w:tcW w:w="7087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детские дома, школы-интернаты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DC38CB">
        <w:tc>
          <w:tcPr>
            <w:tcW w:w="9747" w:type="dxa"/>
            <w:gridSpan w:val="3"/>
          </w:tcPr>
          <w:p w:rsidR="001B6D76" w:rsidRDefault="001B6D76" w:rsidP="001760C2">
            <w:pPr>
              <w:jc w:val="both"/>
              <w:rPr>
                <w:b/>
                <w:sz w:val="26"/>
                <w:szCs w:val="26"/>
              </w:rPr>
            </w:pPr>
            <w:r w:rsidRPr="001B6D76">
              <w:rPr>
                <w:b/>
                <w:sz w:val="26"/>
                <w:szCs w:val="26"/>
              </w:rPr>
              <w:t>Раздел 2. Защита прав и законных интересов несовершеннолетних</w:t>
            </w:r>
          </w:p>
          <w:p w:rsidR="00AC1B58" w:rsidRPr="001B6D76" w:rsidRDefault="00AC1B58" w:rsidP="001760C2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7087" w:type="dxa"/>
          </w:tcPr>
          <w:p w:rsidR="001B6D76" w:rsidRPr="0082013E" w:rsidRDefault="00E36D80" w:rsidP="00E36D80">
            <w:pPr>
              <w:rPr>
                <w:sz w:val="26"/>
                <w:szCs w:val="26"/>
              </w:rPr>
            </w:pPr>
            <w:r w:rsidRPr="0082013E">
              <w:rPr>
                <w:sz w:val="26"/>
                <w:szCs w:val="26"/>
              </w:rPr>
              <w:t xml:space="preserve">Направлено предложений и представлений комиссиями по делам несовершеннолетних и защите их прав при органах      исполнительной власти в различные организации и учреждения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семей, которым оказана социальная помощь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</w:t>
            </w:r>
          </w:p>
        </w:tc>
        <w:tc>
          <w:tcPr>
            <w:tcW w:w="7087" w:type="dxa"/>
          </w:tcPr>
          <w:p w:rsidR="001B6D76" w:rsidRPr="001B6D76" w:rsidRDefault="00E36D80" w:rsidP="00E36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несовершеннолетних матерей, которым оказана помощь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Оказана помощь несовершеннолетним, находящимся в трудной жизненной ситуации, - всего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2.4.1.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Возвращено в образовательные учреждения для продолжения обучения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2.4.2.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Трудоустроено органами занятости: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E36D80" w:rsidP="00E36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2.4.3.</w:t>
            </w:r>
          </w:p>
        </w:tc>
        <w:tc>
          <w:tcPr>
            <w:tcW w:w="7087" w:type="dxa"/>
          </w:tcPr>
          <w:p w:rsidR="001B6D76" w:rsidRPr="001B6D76" w:rsidRDefault="00E36D80" w:rsidP="00E36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Оказана комплексная реабилитационная помощь несовершеннолетним жертвам насилия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2.4.4.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Оказана иная помощь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должностных лиц, привлеченных к ответственности за нарушение прав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Направлено материалов в суд о восстановлении законных прав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проведенных мероприятий по профилактике алкоголизма, наркомании, курения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проведенных мероприятий по профилактике беременности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2.9.</w:t>
            </w:r>
          </w:p>
        </w:tc>
        <w:tc>
          <w:tcPr>
            <w:tcW w:w="7087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проведенных мероприятий по обеспечению информационной безопасности несовершеннолетних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2.10.</w:t>
            </w:r>
          </w:p>
        </w:tc>
        <w:tc>
          <w:tcPr>
            <w:tcW w:w="7087" w:type="dxa"/>
          </w:tcPr>
          <w:p w:rsid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проведенных мероприятий по профилактике экстремистских проявлений среди несовершеннолетних</w:t>
            </w:r>
          </w:p>
          <w:p w:rsidR="0082013E" w:rsidRPr="001B6D76" w:rsidRDefault="0082013E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2.11.</w:t>
            </w:r>
          </w:p>
        </w:tc>
        <w:tc>
          <w:tcPr>
            <w:tcW w:w="7087" w:type="dxa"/>
          </w:tcPr>
          <w:p w:rsidR="0082013E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проведенных мероприятий по профилактике травматизма детей на объектах железнодорожного транспорта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E36D80" w:rsidRPr="001B6D76" w:rsidTr="007F23F6">
        <w:tc>
          <w:tcPr>
            <w:tcW w:w="9747" w:type="dxa"/>
            <w:gridSpan w:val="3"/>
          </w:tcPr>
          <w:p w:rsidR="00E36D80" w:rsidRPr="00E36D80" w:rsidRDefault="00E36D80" w:rsidP="00E36D80">
            <w:pPr>
              <w:jc w:val="both"/>
              <w:rPr>
                <w:b/>
                <w:sz w:val="26"/>
                <w:szCs w:val="26"/>
              </w:rPr>
            </w:pPr>
            <w:r w:rsidRPr="00E36D80">
              <w:rPr>
                <w:b/>
                <w:sz w:val="26"/>
                <w:szCs w:val="26"/>
              </w:rPr>
              <w:t>Раздел 3. Борьба с правонарушениями против семьи и несовершеннолетних</w:t>
            </w:r>
          </w:p>
          <w:p w:rsidR="00E36D80" w:rsidRPr="0082013E" w:rsidRDefault="00E36D80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7087" w:type="dxa"/>
          </w:tcPr>
          <w:p w:rsidR="001B6D76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Привлечено к уголовной ответственности взрослых лиц </w:t>
            </w:r>
            <w:proofErr w:type="gramStart"/>
            <w:r>
              <w:rPr>
                <w:sz w:val="26"/>
                <w:szCs w:val="26"/>
              </w:rPr>
              <w:t>по</w:t>
            </w:r>
            <w:proofErr w:type="gramEnd"/>
            <w:r>
              <w:rPr>
                <w:sz w:val="26"/>
                <w:szCs w:val="26"/>
              </w:rPr>
              <w:t>: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1B6D76" w:rsidRPr="001B6D76" w:rsidTr="001B6D76">
        <w:tc>
          <w:tcPr>
            <w:tcW w:w="1101" w:type="dxa"/>
          </w:tcPr>
          <w:p w:rsidR="001B6D76" w:rsidRPr="001B6D76" w:rsidRDefault="00E36D80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3.1.1.</w:t>
            </w:r>
          </w:p>
        </w:tc>
        <w:tc>
          <w:tcPr>
            <w:tcW w:w="7087" w:type="dxa"/>
          </w:tcPr>
          <w:p w:rsidR="001B6D76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Статье 150 Уголовного кодекса Российской Федерации     «Вовлечение несовершеннолетнего в совершение преступления»</w:t>
            </w:r>
          </w:p>
        </w:tc>
        <w:tc>
          <w:tcPr>
            <w:tcW w:w="1559" w:type="dxa"/>
          </w:tcPr>
          <w:p w:rsidR="001B6D76" w:rsidRPr="001B6D76" w:rsidRDefault="001B6D76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3.1.2.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Статье 151 Уголовного кодекса Российской Федерации            «Вовлечение несовершеннолетнего в совершение </w:t>
            </w:r>
            <w:proofErr w:type="gramStart"/>
            <w:r>
              <w:rPr>
                <w:sz w:val="26"/>
                <w:szCs w:val="26"/>
              </w:rPr>
              <w:t>антиобщественных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деятий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3.1.3.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Статье 151.1 Уголовного кодекса Российской Федерации         «Розничная продажа несовершеннолетним алкогольной продукции»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3.1.4.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Статье 156 Уголовного кодекса Российской Федерации          «Неисполнение обязанностей по воспитанию несовершеннолетнего»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3.1.5.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Статье 230 Уголовного кодекса Российской Федерации         «Склонение к употреблению наркотических средств, психотропных веществ или их аналогов»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Привлечено к административной ответственности за продажу спиртных напитков несовершеннолетним 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Привлечено к административной ответственности по статье 6.23 Кодекса Российской Федерации об административных правонарушениях «Вовлечение несовершеннолетнего в процесс потребления табака»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Привлечено к административной ответственности по статье 6.24 Кодекса Российской Федерации об административных правонарушениях «Нарушение установленного федеральным законом запрета курение табака на отдельных территориях, в помещениях и на объектах»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917EB9">
        <w:tc>
          <w:tcPr>
            <w:tcW w:w="9747" w:type="dxa"/>
            <w:gridSpan w:val="3"/>
          </w:tcPr>
          <w:p w:rsidR="00B65EEB" w:rsidRDefault="00B65EEB" w:rsidP="00B65EEB">
            <w:pPr>
              <w:jc w:val="both"/>
              <w:rPr>
                <w:b/>
                <w:sz w:val="26"/>
                <w:szCs w:val="26"/>
              </w:rPr>
            </w:pPr>
            <w:r w:rsidRPr="00B65EEB">
              <w:rPr>
                <w:b/>
                <w:sz w:val="26"/>
                <w:szCs w:val="26"/>
              </w:rPr>
              <w:t>Раздел 4. Борьба с правонарушениями несовершеннолетних</w:t>
            </w:r>
          </w:p>
          <w:p w:rsidR="00AC1B58" w:rsidRPr="0082013E" w:rsidRDefault="00AC1B58" w:rsidP="00B65EEB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7087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Выявлено и поставлено на учет в органы внутренних дел несовершеннолетних правонарушителей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7087" w:type="dxa"/>
          </w:tcPr>
          <w:p w:rsidR="00B65EEB" w:rsidRPr="001B6D76" w:rsidRDefault="00B65EEB" w:rsidP="00B65E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Выявлено и поставлено на учет в органы внутренних дел групп несовершеннолетних негативной направленности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7087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Привлечено к административной ответственности несовершеннолетних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7087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Выявлено нарушений общественного порядка несовершеннолетними, осужденными к наказанию без изоляции от общества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7087" w:type="dxa"/>
          </w:tcPr>
          <w:p w:rsidR="00B65EEB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Выявлено нарушений обязанностей и ограничений, возложенных на несовершеннолетних судом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4.6.</w:t>
            </w:r>
          </w:p>
        </w:tc>
        <w:tc>
          <w:tcPr>
            <w:tcW w:w="7087" w:type="dxa"/>
          </w:tcPr>
          <w:p w:rsidR="00B65EEB" w:rsidRPr="001B6D76" w:rsidRDefault="00500417" w:rsidP="005004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Направлено в суд представлений на продление испытательного срока, </w:t>
            </w:r>
            <w:proofErr w:type="spellStart"/>
            <w:r>
              <w:rPr>
                <w:sz w:val="26"/>
                <w:szCs w:val="26"/>
              </w:rPr>
              <w:t>установлениме</w:t>
            </w:r>
            <w:proofErr w:type="spellEnd"/>
            <w:r>
              <w:rPr>
                <w:sz w:val="26"/>
                <w:szCs w:val="26"/>
              </w:rPr>
              <w:t xml:space="preserve"> дополнительных обязанностей и ограничений, </w:t>
            </w:r>
            <w:proofErr w:type="spellStart"/>
            <w:r>
              <w:rPr>
                <w:sz w:val="26"/>
                <w:szCs w:val="26"/>
              </w:rPr>
              <w:t>омену</w:t>
            </w:r>
            <w:proofErr w:type="spellEnd"/>
            <w:r>
              <w:rPr>
                <w:sz w:val="26"/>
                <w:szCs w:val="26"/>
              </w:rPr>
              <w:t xml:space="preserve"> условного осуждения,  – всего 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B65EEB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 удовлетворено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D2752A">
        <w:tc>
          <w:tcPr>
            <w:tcW w:w="9747" w:type="dxa"/>
            <w:gridSpan w:val="3"/>
          </w:tcPr>
          <w:p w:rsidR="00500417" w:rsidRDefault="00500417" w:rsidP="001760C2">
            <w:pPr>
              <w:jc w:val="both"/>
              <w:rPr>
                <w:b/>
                <w:sz w:val="26"/>
                <w:szCs w:val="26"/>
              </w:rPr>
            </w:pPr>
            <w:r w:rsidRPr="00500417">
              <w:rPr>
                <w:b/>
                <w:sz w:val="26"/>
                <w:szCs w:val="26"/>
              </w:rPr>
              <w:t>Раздел 5. Информационное обеспечение</w:t>
            </w:r>
          </w:p>
          <w:p w:rsidR="00AC1B58" w:rsidRPr="0082013E" w:rsidRDefault="00AC1B58" w:rsidP="001760C2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Организовано выступлений, размещено публикаци</w:t>
            </w:r>
            <w:proofErr w:type="gramStart"/>
            <w:r>
              <w:rPr>
                <w:sz w:val="26"/>
                <w:szCs w:val="26"/>
              </w:rPr>
              <w:t>й-</w:t>
            </w:r>
            <w:proofErr w:type="gramEnd"/>
            <w:r>
              <w:rPr>
                <w:sz w:val="26"/>
                <w:szCs w:val="26"/>
              </w:rPr>
              <w:t xml:space="preserve"> всего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телевидении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радио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газетах и журналах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сети «Интернет»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7E4375">
        <w:tc>
          <w:tcPr>
            <w:tcW w:w="9747" w:type="dxa"/>
            <w:gridSpan w:val="3"/>
          </w:tcPr>
          <w:p w:rsidR="00500417" w:rsidRDefault="00500417" w:rsidP="00500417">
            <w:pPr>
              <w:jc w:val="both"/>
              <w:rPr>
                <w:b/>
                <w:sz w:val="26"/>
                <w:szCs w:val="26"/>
              </w:rPr>
            </w:pPr>
            <w:r w:rsidRPr="00500417">
              <w:rPr>
                <w:b/>
                <w:sz w:val="26"/>
                <w:szCs w:val="26"/>
              </w:rPr>
              <w:lastRenderedPageBreak/>
              <w:t>Раздел 6. Силы</w:t>
            </w:r>
            <w:proofErr w:type="gramStart"/>
            <w:r w:rsidRPr="00500417">
              <w:rPr>
                <w:b/>
                <w:sz w:val="26"/>
                <w:szCs w:val="26"/>
              </w:rPr>
              <w:t xml:space="preserve"> ,</w:t>
            </w:r>
            <w:proofErr w:type="gramEnd"/>
            <w:r w:rsidRPr="00500417">
              <w:rPr>
                <w:b/>
                <w:sz w:val="26"/>
                <w:szCs w:val="26"/>
              </w:rPr>
              <w:t xml:space="preserve"> задействованные в акции</w:t>
            </w:r>
          </w:p>
          <w:p w:rsidR="00AC1B58" w:rsidRPr="00500417" w:rsidRDefault="00AC1B58" w:rsidP="00500417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Представители органов и учреждений системы профилактики безнадзорности и правонарушений несовершеннолетних - всего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6.1.1.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Образовательных организаций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6.1.2.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Учреждений социальной защиты населения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6.1.3.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Органов занятости населения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6.1.4.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Медицинских организаций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6.1.5.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Органов по делам молодежи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6.1.6.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Органов по физической культуре и спорту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6.1.7.</w:t>
            </w:r>
          </w:p>
        </w:tc>
        <w:tc>
          <w:tcPr>
            <w:tcW w:w="7087" w:type="dxa"/>
          </w:tcPr>
          <w:p w:rsidR="00500417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Учреждений культуры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6.1.8.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Комиссий по делам несовершеннолетних и защите их прав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6.1.9.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Органов внутренних дел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6.1.10.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Уголовно-исполнительных инспекций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500417" w:rsidRPr="001B6D76" w:rsidTr="001B6D76">
        <w:tc>
          <w:tcPr>
            <w:tcW w:w="1101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7087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Представители средств массовой информации</w:t>
            </w:r>
          </w:p>
        </w:tc>
        <w:tc>
          <w:tcPr>
            <w:tcW w:w="1559" w:type="dxa"/>
          </w:tcPr>
          <w:p w:rsidR="00500417" w:rsidRPr="001B6D76" w:rsidRDefault="00500417" w:rsidP="001760C2">
            <w:pPr>
              <w:jc w:val="both"/>
              <w:rPr>
                <w:sz w:val="26"/>
                <w:szCs w:val="26"/>
              </w:rPr>
            </w:pPr>
          </w:p>
        </w:tc>
      </w:tr>
      <w:tr w:rsidR="00B65EEB" w:rsidRPr="001B6D76" w:rsidTr="001B6D76">
        <w:tc>
          <w:tcPr>
            <w:tcW w:w="1101" w:type="dxa"/>
          </w:tcPr>
          <w:p w:rsidR="00B65EEB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7087" w:type="dxa"/>
          </w:tcPr>
          <w:p w:rsidR="00B65EEB" w:rsidRPr="001B6D76" w:rsidRDefault="00500417" w:rsidP="001760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Представители общественных и религиозных объединений</w:t>
            </w:r>
          </w:p>
        </w:tc>
        <w:tc>
          <w:tcPr>
            <w:tcW w:w="1559" w:type="dxa"/>
          </w:tcPr>
          <w:p w:rsidR="00B65EEB" w:rsidRPr="001B6D76" w:rsidRDefault="00B65EEB" w:rsidP="001760C2">
            <w:pPr>
              <w:jc w:val="both"/>
              <w:rPr>
                <w:sz w:val="26"/>
                <w:szCs w:val="26"/>
              </w:rPr>
            </w:pPr>
          </w:p>
        </w:tc>
      </w:tr>
    </w:tbl>
    <w:p w:rsidR="001B6D76" w:rsidRPr="001B6D76" w:rsidRDefault="001B6D76">
      <w:pPr>
        <w:rPr>
          <w:sz w:val="26"/>
          <w:szCs w:val="26"/>
        </w:rPr>
      </w:pPr>
    </w:p>
    <w:sectPr w:rsidR="001B6D76" w:rsidRPr="001B6D76" w:rsidSect="001B6D76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1B6D76"/>
    <w:rsid w:val="00100A43"/>
    <w:rsid w:val="001B6D76"/>
    <w:rsid w:val="00332DFA"/>
    <w:rsid w:val="00500417"/>
    <w:rsid w:val="0070624A"/>
    <w:rsid w:val="0082013E"/>
    <w:rsid w:val="008C2D9C"/>
    <w:rsid w:val="00AC1B58"/>
    <w:rsid w:val="00B65EEB"/>
    <w:rsid w:val="00E3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7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6D76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1B6D76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B0B3-9FDF-40BF-AB8B-E96E72A0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User</cp:lastModifiedBy>
  <cp:revision>3</cp:revision>
  <dcterms:created xsi:type="dcterms:W3CDTF">2017-05-12T11:08:00Z</dcterms:created>
  <dcterms:modified xsi:type="dcterms:W3CDTF">2017-05-16T10:45:00Z</dcterms:modified>
</cp:coreProperties>
</file>