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7F2" w:rsidRPr="00B447F2" w:rsidRDefault="00B447F2" w:rsidP="00B447F2">
      <w:pPr>
        <w:rPr>
          <w:rFonts w:ascii="Times New Roman" w:hAnsi="Times New Roman" w:cs="Times New Roman"/>
        </w:rPr>
      </w:pPr>
      <w:r w:rsidRPr="00B447F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457200" cy="571500"/>
            <wp:effectExtent l="1905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58" w:type="dxa"/>
        <w:tblInd w:w="108" w:type="dxa"/>
        <w:tblLayout w:type="fixed"/>
        <w:tblLook w:val="0000"/>
      </w:tblPr>
      <w:tblGrid>
        <w:gridCol w:w="4046"/>
        <w:gridCol w:w="831"/>
        <w:gridCol w:w="69"/>
        <w:gridCol w:w="157"/>
        <w:gridCol w:w="652"/>
        <w:gridCol w:w="624"/>
        <w:gridCol w:w="851"/>
        <w:gridCol w:w="2507"/>
        <w:gridCol w:w="21"/>
      </w:tblGrid>
      <w:tr w:rsidR="00B447F2" w:rsidRPr="00B447F2" w:rsidTr="0048768C">
        <w:trPr>
          <w:gridAfter w:val="1"/>
          <w:wAfter w:w="21" w:type="dxa"/>
          <w:trHeight w:val="130"/>
        </w:trPr>
        <w:tc>
          <w:tcPr>
            <w:tcW w:w="9737" w:type="dxa"/>
            <w:gridSpan w:val="8"/>
          </w:tcPr>
          <w:p w:rsidR="00B447F2" w:rsidRP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ТУЖИНСКОГО МУНИЦИПАЛЬНОГО РАЙОНА КИРОВСКОЙ ОБЛАСТИ</w:t>
            </w:r>
          </w:p>
        </w:tc>
      </w:tr>
      <w:tr w:rsidR="00B447F2" w:rsidRPr="00B447F2" w:rsidTr="0048768C">
        <w:trPr>
          <w:gridAfter w:val="1"/>
          <w:wAfter w:w="21" w:type="dxa"/>
          <w:trHeight w:val="130"/>
        </w:trPr>
        <w:tc>
          <w:tcPr>
            <w:tcW w:w="9737" w:type="dxa"/>
            <w:gridSpan w:val="8"/>
          </w:tcPr>
          <w:p w:rsid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7096" w:rsidRPr="006C7096" w:rsidRDefault="006C7096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7F2" w:rsidRPr="00B447F2" w:rsidTr="0048768C">
        <w:trPr>
          <w:gridAfter w:val="1"/>
          <w:wAfter w:w="21" w:type="dxa"/>
          <w:trHeight w:val="130"/>
        </w:trPr>
        <w:tc>
          <w:tcPr>
            <w:tcW w:w="9737" w:type="dxa"/>
            <w:gridSpan w:val="8"/>
          </w:tcPr>
          <w:p w:rsidR="00B447F2" w:rsidRPr="00B447F2" w:rsidRDefault="0074470B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РАСПОРЯЖЕНИЕ</w:t>
            </w:r>
          </w:p>
        </w:tc>
      </w:tr>
      <w:tr w:rsidR="00B447F2" w:rsidRPr="00B447F2" w:rsidTr="0048768C">
        <w:trPr>
          <w:gridAfter w:val="1"/>
          <w:wAfter w:w="21" w:type="dxa"/>
          <w:trHeight w:val="130"/>
        </w:trPr>
        <w:tc>
          <w:tcPr>
            <w:tcW w:w="9737" w:type="dxa"/>
            <w:gridSpan w:val="8"/>
          </w:tcPr>
          <w:p w:rsid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7096" w:rsidRPr="006C7096" w:rsidRDefault="006C7096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7F2" w:rsidRPr="00B447F2" w:rsidTr="0048768C">
        <w:trPr>
          <w:gridAfter w:val="1"/>
          <w:wAfter w:w="21" w:type="dxa"/>
          <w:trHeight w:val="268"/>
        </w:trPr>
        <w:tc>
          <w:tcPr>
            <w:tcW w:w="4046" w:type="dxa"/>
          </w:tcPr>
          <w:p w:rsidR="00B447F2" w:rsidRPr="007C18CE" w:rsidRDefault="00B447F2" w:rsidP="00CF2313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7C18C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CF2313" w:rsidRPr="00CF23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02.11.2018</w:t>
            </w:r>
          </w:p>
        </w:tc>
        <w:tc>
          <w:tcPr>
            <w:tcW w:w="1709" w:type="dxa"/>
            <w:gridSpan w:val="4"/>
          </w:tcPr>
          <w:p w:rsidR="00B447F2" w:rsidRPr="00B447F2" w:rsidRDefault="00B447F2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2" w:type="dxa"/>
            <w:gridSpan w:val="3"/>
          </w:tcPr>
          <w:p w:rsidR="00B447F2" w:rsidRPr="00B447F2" w:rsidRDefault="00B447F2" w:rsidP="00CF2313">
            <w:pPr>
              <w:autoSpaceDE w:val="0"/>
              <w:snapToGrid w:val="0"/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F23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2313" w:rsidRPr="00CF23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84</w:t>
            </w:r>
            <w:r w:rsidR="00CF231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   </w:t>
            </w:r>
          </w:p>
        </w:tc>
      </w:tr>
      <w:tr w:rsidR="00B447F2" w:rsidRPr="00B447F2" w:rsidTr="0048768C">
        <w:trPr>
          <w:gridAfter w:val="1"/>
          <w:wAfter w:w="21" w:type="dxa"/>
          <w:trHeight w:val="403"/>
        </w:trPr>
        <w:tc>
          <w:tcPr>
            <w:tcW w:w="4046" w:type="dxa"/>
          </w:tcPr>
          <w:p w:rsidR="00B447F2" w:rsidRP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9" w:type="dxa"/>
            <w:gridSpan w:val="4"/>
          </w:tcPr>
          <w:p w:rsidR="00B447F2" w:rsidRPr="00B447F2" w:rsidRDefault="00B447F2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sz w:val="28"/>
                <w:szCs w:val="28"/>
              </w:rPr>
              <w:t>пгт Тужа</w:t>
            </w:r>
          </w:p>
        </w:tc>
        <w:tc>
          <w:tcPr>
            <w:tcW w:w="3982" w:type="dxa"/>
            <w:gridSpan w:val="3"/>
          </w:tcPr>
          <w:p w:rsidR="00B447F2" w:rsidRPr="00B447F2" w:rsidRDefault="00B447F2" w:rsidP="006C7096">
            <w:pPr>
              <w:autoSpaceDE w:val="0"/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7F2" w:rsidRPr="00B447F2" w:rsidTr="0048768C">
        <w:trPr>
          <w:gridAfter w:val="1"/>
          <w:wAfter w:w="21" w:type="dxa"/>
          <w:trHeight w:val="130"/>
        </w:trPr>
        <w:tc>
          <w:tcPr>
            <w:tcW w:w="9737" w:type="dxa"/>
            <w:gridSpan w:val="8"/>
          </w:tcPr>
          <w:p w:rsidR="00B447F2" w:rsidRPr="006C7096" w:rsidRDefault="00B447F2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47F2" w:rsidRPr="00B447F2" w:rsidTr="0048768C">
        <w:trPr>
          <w:gridAfter w:val="1"/>
          <w:wAfter w:w="21" w:type="dxa"/>
          <w:trHeight w:val="130"/>
        </w:trPr>
        <w:tc>
          <w:tcPr>
            <w:tcW w:w="9737" w:type="dxa"/>
            <w:gridSpan w:val="8"/>
          </w:tcPr>
          <w:p w:rsidR="00B447F2" w:rsidRPr="00B447F2" w:rsidRDefault="00B447F2" w:rsidP="007447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7C18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47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прогнозе социально-экономического развития муниципального образования </w:t>
            </w:r>
            <w:r w:rsidR="00EB5718">
              <w:rPr>
                <w:rFonts w:ascii="Times New Roman" w:hAnsi="Times New Roman" w:cs="Times New Roman"/>
                <w:b/>
                <w:sz w:val="28"/>
                <w:szCs w:val="28"/>
              </w:rPr>
              <w:t>Тужинск</w:t>
            </w:r>
            <w:r w:rsidR="0074470B">
              <w:rPr>
                <w:rFonts w:ascii="Times New Roman" w:hAnsi="Times New Roman" w:cs="Times New Roman"/>
                <w:b/>
                <w:sz w:val="28"/>
                <w:szCs w:val="28"/>
              </w:rPr>
              <w:t>ий</w:t>
            </w:r>
            <w:r w:rsidR="00EB57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</w:t>
            </w:r>
            <w:r w:rsidR="0074470B">
              <w:rPr>
                <w:rFonts w:ascii="Times New Roman" w:hAnsi="Times New Roman" w:cs="Times New Roman"/>
                <w:b/>
                <w:sz w:val="28"/>
                <w:szCs w:val="28"/>
              </w:rPr>
              <w:t>ый</w:t>
            </w:r>
            <w:r w:rsidR="00EB57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 </w:t>
            </w:r>
          </w:p>
        </w:tc>
      </w:tr>
      <w:tr w:rsidR="00B447F2" w:rsidRPr="00B447F2" w:rsidTr="00333000">
        <w:trPr>
          <w:gridAfter w:val="1"/>
          <w:wAfter w:w="21" w:type="dxa"/>
          <w:trHeight w:val="310"/>
        </w:trPr>
        <w:tc>
          <w:tcPr>
            <w:tcW w:w="9737" w:type="dxa"/>
            <w:gridSpan w:val="8"/>
          </w:tcPr>
          <w:p w:rsidR="00B447F2" w:rsidRDefault="00B447F2" w:rsidP="006C7096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010FC" w:rsidRPr="006C7096" w:rsidRDefault="002010FC" w:rsidP="006C7096">
            <w:pPr>
              <w:autoSpaceDE w:val="0"/>
              <w:snapToGrid w:val="0"/>
              <w:spacing w:after="0" w:line="36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447F2" w:rsidRPr="00B447F2" w:rsidTr="0048768C">
        <w:trPr>
          <w:gridAfter w:val="1"/>
          <w:wAfter w:w="21" w:type="dxa"/>
          <w:trHeight w:val="926"/>
        </w:trPr>
        <w:tc>
          <w:tcPr>
            <w:tcW w:w="9737" w:type="dxa"/>
            <w:gridSpan w:val="8"/>
          </w:tcPr>
          <w:p w:rsidR="00B447F2" w:rsidRPr="00333000" w:rsidRDefault="00B447F2" w:rsidP="006D1084">
            <w:pPr>
              <w:suppressAutoHyphens/>
              <w:autoSpaceDE w:val="0"/>
              <w:snapToGrid w:val="0"/>
              <w:spacing w:after="0" w:line="360" w:lineRule="auto"/>
              <w:ind w:firstLine="743"/>
              <w:jc w:val="both"/>
              <w:rPr>
                <w:rFonts w:ascii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333000">
              <w:rPr>
                <w:rStyle w:val="1"/>
                <w:rFonts w:eastAsiaTheme="minorHAnsi"/>
                <w:sz w:val="28"/>
                <w:szCs w:val="28"/>
              </w:rPr>
              <w:t xml:space="preserve">В соответствии </w:t>
            </w:r>
            <w:r w:rsidR="0074470B">
              <w:rPr>
                <w:rStyle w:val="1"/>
                <w:rFonts w:eastAsiaTheme="minorHAnsi"/>
                <w:sz w:val="28"/>
                <w:szCs w:val="28"/>
              </w:rPr>
              <w:t>с частью 3 статьи 173 Бюджетного кодекса Российской Федерации, решением Тужинской районной Думы от 26.12.2014 № 51/339 «О системе документов стратегического планирования Тужинского муниципального района», постановлением администрации Тужинского муниципального района от 15.07.2015 № 272 «Об утверждении Порядка разработки и корректировки прогноза социально-экономического развития Тужинского муниципального района на долгосрочный и среднесрочный период» одобрить прогноз социально-экономического развития муниципального образования Тужинский муниципальный район на среднесрочный период 201</w:t>
            </w:r>
            <w:r w:rsidR="006D1084">
              <w:rPr>
                <w:rStyle w:val="1"/>
                <w:rFonts w:eastAsiaTheme="minorHAnsi"/>
                <w:sz w:val="28"/>
                <w:szCs w:val="28"/>
              </w:rPr>
              <w:t>9</w:t>
            </w:r>
            <w:r w:rsidR="0074470B">
              <w:rPr>
                <w:rStyle w:val="1"/>
                <w:rFonts w:eastAsiaTheme="minorHAnsi"/>
                <w:sz w:val="28"/>
                <w:szCs w:val="28"/>
              </w:rPr>
              <w:t>-202</w:t>
            </w:r>
            <w:r w:rsidR="006D1084">
              <w:rPr>
                <w:rStyle w:val="1"/>
                <w:rFonts w:eastAsiaTheme="minorHAnsi"/>
                <w:sz w:val="28"/>
                <w:szCs w:val="28"/>
              </w:rPr>
              <w:t>1</w:t>
            </w:r>
            <w:r w:rsidR="0074470B">
              <w:rPr>
                <w:rStyle w:val="1"/>
                <w:rFonts w:eastAsiaTheme="minorHAnsi"/>
                <w:sz w:val="28"/>
                <w:szCs w:val="28"/>
              </w:rPr>
              <w:t xml:space="preserve"> годы согласно приложению.</w:t>
            </w:r>
          </w:p>
        </w:tc>
      </w:tr>
      <w:tr w:rsidR="00B447F2" w:rsidRPr="00B447F2" w:rsidTr="008B5C7A">
        <w:trPr>
          <w:gridAfter w:val="1"/>
          <w:wAfter w:w="21" w:type="dxa"/>
          <w:trHeight w:val="130"/>
        </w:trPr>
        <w:tc>
          <w:tcPr>
            <w:tcW w:w="6379" w:type="dxa"/>
            <w:gridSpan w:val="6"/>
          </w:tcPr>
          <w:p w:rsidR="004E0610" w:rsidRDefault="004E0610" w:rsidP="0048768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610" w:rsidRDefault="004E0610" w:rsidP="0048768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0610" w:rsidRDefault="004E0610" w:rsidP="0048768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5C7A" w:rsidRDefault="008B5C7A" w:rsidP="0048768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B07CC" w:rsidRDefault="00B447F2" w:rsidP="00AB07CC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sz w:val="28"/>
                <w:szCs w:val="28"/>
              </w:rPr>
              <w:t>Глава  Тужинского</w:t>
            </w:r>
          </w:p>
          <w:p w:rsidR="00B447F2" w:rsidRPr="00B447F2" w:rsidRDefault="00B447F2" w:rsidP="008B5C7A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  <w:r w:rsidR="008B5C7A">
              <w:rPr>
                <w:rFonts w:ascii="Times New Roman" w:hAnsi="Times New Roman" w:cs="Times New Roman"/>
                <w:sz w:val="28"/>
                <w:szCs w:val="28"/>
              </w:rPr>
              <w:t xml:space="preserve">       Е.В. Видякина                                            </w:t>
            </w:r>
          </w:p>
        </w:tc>
        <w:tc>
          <w:tcPr>
            <w:tcW w:w="851" w:type="dxa"/>
          </w:tcPr>
          <w:p w:rsidR="00B447F2" w:rsidRPr="00333000" w:rsidRDefault="00B447F2" w:rsidP="004876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</w:tcPr>
          <w:p w:rsidR="00B447F2" w:rsidRPr="00B447F2" w:rsidRDefault="00B447F2" w:rsidP="0048768C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47F2" w:rsidRPr="00B447F2" w:rsidTr="0048768C">
        <w:trPr>
          <w:gridAfter w:val="1"/>
          <w:wAfter w:w="21" w:type="dxa"/>
          <w:trHeight w:val="130"/>
        </w:trPr>
        <w:tc>
          <w:tcPr>
            <w:tcW w:w="9737" w:type="dxa"/>
            <w:gridSpan w:val="8"/>
          </w:tcPr>
          <w:p w:rsidR="0048768C" w:rsidRDefault="0048768C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39" w:rsidRDefault="00D81D39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39" w:rsidRDefault="00D81D39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39" w:rsidRDefault="00D81D39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39" w:rsidRDefault="00D81D39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39" w:rsidRDefault="00D81D39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47F2" w:rsidRPr="00B447F2" w:rsidRDefault="00B447F2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sz w:val="28"/>
                <w:szCs w:val="28"/>
              </w:rPr>
              <w:t>ПОДГОТОВЛЕНО</w:t>
            </w:r>
          </w:p>
        </w:tc>
      </w:tr>
      <w:tr w:rsidR="00E60BEB" w:rsidRPr="00B447F2" w:rsidTr="0048768C">
        <w:trPr>
          <w:trHeight w:val="743"/>
        </w:trPr>
        <w:tc>
          <w:tcPr>
            <w:tcW w:w="5103" w:type="dxa"/>
            <w:gridSpan w:val="4"/>
          </w:tcPr>
          <w:p w:rsidR="0048768C" w:rsidRDefault="0048768C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BEB" w:rsidRDefault="00D81D39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E60BEB" w:rsidRPr="00B447F2">
              <w:rPr>
                <w:rFonts w:ascii="Times New Roman" w:hAnsi="Times New Roman" w:cs="Times New Roman"/>
                <w:sz w:val="28"/>
                <w:szCs w:val="28"/>
              </w:rPr>
              <w:t>администрации Тужинского муниципального района</w:t>
            </w:r>
          </w:p>
          <w:p w:rsidR="00D81D39" w:rsidRPr="00B447F2" w:rsidRDefault="00D81D39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экономике и финансам</w:t>
            </w:r>
          </w:p>
        </w:tc>
        <w:tc>
          <w:tcPr>
            <w:tcW w:w="2127" w:type="dxa"/>
            <w:gridSpan w:val="3"/>
          </w:tcPr>
          <w:p w:rsidR="00E60BEB" w:rsidRPr="00B447F2" w:rsidRDefault="00E60BEB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48"/>
                <w:szCs w:val="48"/>
              </w:rPr>
            </w:pPr>
          </w:p>
        </w:tc>
        <w:tc>
          <w:tcPr>
            <w:tcW w:w="2528" w:type="dxa"/>
            <w:gridSpan w:val="2"/>
          </w:tcPr>
          <w:p w:rsidR="0048768C" w:rsidRDefault="0048768C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68C" w:rsidRDefault="0048768C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68C" w:rsidRDefault="0048768C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0BEB" w:rsidRPr="00B447F2" w:rsidRDefault="00D81D39" w:rsidP="00D81D39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E60BEB" w:rsidRPr="00B447F2">
              <w:rPr>
                <w:rFonts w:ascii="Times New Roman" w:hAnsi="Times New Roman" w:cs="Times New Roman"/>
                <w:sz w:val="28"/>
                <w:szCs w:val="28"/>
              </w:rPr>
              <w:t>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Клепцова</w:t>
            </w:r>
          </w:p>
        </w:tc>
      </w:tr>
      <w:tr w:rsidR="00B447F2" w:rsidRPr="00B447F2" w:rsidTr="0048768C">
        <w:trPr>
          <w:gridAfter w:val="1"/>
          <w:wAfter w:w="21" w:type="dxa"/>
          <w:trHeight w:val="513"/>
        </w:trPr>
        <w:tc>
          <w:tcPr>
            <w:tcW w:w="9737" w:type="dxa"/>
            <w:gridSpan w:val="8"/>
          </w:tcPr>
          <w:p w:rsidR="0048768C" w:rsidRDefault="0048768C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000" w:rsidRDefault="00333000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47F2" w:rsidRPr="00B447F2" w:rsidRDefault="00B447F2" w:rsidP="006C7096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7F2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</w:tc>
      </w:tr>
      <w:tr w:rsidR="00D81D39" w:rsidRPr="00B447F2" w:rsidTr="0048768C">
        <w:trPr>
          <w:gridAfter w:val="1"/>
          <w:wAfter w:w="21" w:type="dxa"/>
          <w:trHeight w:val="942"/>
        </w:trPr>
        <w:tc>
          <w:tcPr>
            <w:tcW w:w="4946" w:type="dxa"/>
            <w:gridSpan w:val="3"/>
          </w:tcPr>
          <w:p w:rsidR="00D81D39" w:rsidRDefault="00D81D39" w:rsidP="003A5DB1">
            <w:pPr>
              <w:pStyle w:val="a5"/>
              <w:rPr>
                <w:sz w:val="28"/>
                <w:szCs w:val="28"/>
              </w:rPr>
            </w:pPr>
          </w:p>
          <w:p w:rsidR="00D81D39" w:rsidRPr="006C7096" w:rsidRDefault="006D1084" w:rsidP="003A5DB1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  <w:r w:rsidR="00D81D39" w:rsidRPr="006C7096">
              <w:rPr>
                <w:sz w:val="28"/>
                <w:szCs w:val="28"/>
              </w:rPr>
              <w:t>отдела юридического обеспечения управления делами администрации Тужинского</w:t>
            </w:r>
          </w:p>
          <w:p w:rsidR="00D81D39" w:rsidRDefault="00D81D39" w:rsidP="003A5DB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C7096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81D39" w:rsidRPr="00B447F2" w:rsidRDefault="00D81D39" w:rsidP="003A5DB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gridSpan w:val="4"/>
          </w:tcPr>
          <w:p w:rsidR="00D81D39" w:rsidRPr="00B447F2" w:rsidRDefault="00D81D39" w:rsidP="003A5DB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</w:tcPr>
          <w:p w:rsidR="00D81D39" w:rsidRPr="00B447F2" w:rsidRDefault="00D81D39" w:rsidP="003A5DB1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39" w:rsidRDefault="00D81D39" w:rsidP="003A5DB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39" w:rsidRDefault="00D81D39" w:rsidP="003A5DB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39" w:rsidRDefault="00D81D39" w:rsidP="003A5DB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D39" w:rsidRPr="00B447F2" w:rsidRDefault="006D1084" w:rsidP="006D1084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М.Г.</w:t>
            </w:r>
            <w:r w:rsidR="00D81D39" w:rsidRPr="00B447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Тетерина</w:t>
            </w:r>
          </w:p>
        </w:tc>
      </w:tr>
      <w:tr w:rsidR="00D81D39" w:rsidRPr="00B447F2" w:rsidTr="0048768C">
        <w:trPr>
          <w:gridAfter w:val="1"/>
          <w:wAfter w:w="21" w:type="dxa"/>
          <w:trHeight w:val="942"/>
        </w:trPr>
        <w:tc>
          <w:tcPr>
            <w:tcW w:w="4946" w:type="dxa"/>
            <w:gridSpan w:val="3"/>
          </w:tcPr>
          <w:p w:rsidR="00D81D39" w:rsidRPr="00B447F2" w:rsidRDefault="00D81D39" w:rsidP="00252C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gridSpan w:val="4"/>
          </w:tcPr>
          <w:p w:rsidR="00D81D39" w:rsidRPr="00B447F2" w:rsidRDefault="00D81D39" w:rsidP="0048768C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</w:tcPr>
          <w:p w:rsidR="00D81D39" w:rsidRPr="00B447F2" w:rsidRDefault="00D81D39" w:rsidP="0048768C">
            <w:pPr>
              <w:autoSpaceDE w:val="0"/>
              <w:snapToGrid w:val="0"/>
              <w:spacing w:after="0" w:line="240" w:lineRule="auto"/>
              <w:ind w:right="-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D39" w:rsidRPr="00B447F2" w:rsidTr="0048768C">
        <w:trPr>
          <w:gridAfter w:val="1"/>
          <w:wAfter w:w="21" w:type="dxa"/>
          <w:trHeight w:val="1202"/>
        </w:trPr>
        <w:tc>
          <w:tcPr>
            <w:tcW w:w="4946" w:type="dxa"/>
            <w:gridSpan w:val="3"/>
          </w:tcPr>
          <w:p w:rsidR="00D81D39" w:rsidRPr="00B447F2" w:rsidRDefault="00D81D39" w:rsidP="00252C03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4" w:type="dxa"/>
            <w:gridSpan w:val="4"/>
          </w:tcPr>
          <w:p w:rsidR="00D81D39" w:rsidRPr="00B447F2" w:rsidRDefault="00D81D39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</w:tcPr>
          <w:p w:rsidR="00D81D39" w:rsidRPr="00B447F2" w:rsidRDefault="00D81D39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D39" w:rsidRPr="00B447F2" w:rsidTr="0048768C">
        <w:trPr>
          <w:gridAfter w:val="1"/>
          <w:wAfter w:w="21" w:type="dxa"/>
          <w:trHeight w:val="1162"/>
        </w:trPr>
        <w:tc>
          <w:tcPr>
            <w:tcW w:w="4877" w:type="dxa"/>
            <w:gridSpan w:val="2"/>
          </w:tcPr>
          <w:p w:rsidR="00D81D39" w:rsidRPr="00B447F2" w:rsidRDefault="00D81D39" w:rsidP="00252C0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gridSpan w:val="5"/>
          </w:tcPr>
          <w:p w:rsidR="00D81D39" w:rsidRPr="00B447F2" w:rsidRDefault="00D81D39" w:rsidP="0048768C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7" w:type="dxa"/>
          </w:tcPr>
          <w:p w:rsidR="00D81D39" w:rsidRPr="00B447F2" w:rsidRDefault="00D81D39" w:rsidP="0048768C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D39" w:rsidRPr="00B447F2" w:rsidTr="0048768C">
        <w:trPr>
          <w:gridAfter w:val="1"/>
          <w:wAfter w:w="21" w:type="dxa"/>
          <w:trHeight w:val="513"/>
        </w:trPr>
        <w:tc>
          <w:tcPr>
            <w:tcW w:w="9737" w:type="dxa"/>
            <w:gridSpan w:val="8"/>
          </w:tcPr>
          <w:p w:rsidR="00D81D39" w:rsidRDefault="00D81D39" w:rsidP="006C7096">
            <w:pPr>
              <w:autoSpaceDE w:val="0"/>
              <w:spacing w:after="0"/>
              <w:rPr>
                <w:rFonts w:ascii="Times New Roman" w:hAnsi="Times New Roman" w:cs="Times New Roman"/>
              </w:rPr>
            </w:pPr>
          </w:p>
          <w:p w:rsidR="00D81D39" w:rsidRPr="00A0145C" w:rsidRDefault="00D81D39" w:rsidP="00D81D39">
            <w:pPr>
              <w:autoSpaceDE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145C">
              <w:rPr>
                <w:rFonts w:ascii="Times New Roman" w:hAnsi="Times New Roman" w:cs="Times New Roman"/>
                <w:sz w:val="28"/>
                <w:szCs w:val="28"/>
              </w:rPr>
              <w:t>Разослать: дело, прокуратура, отдел по экономике и прогнозированию</w:t>
            </w:r>
          </w:p>
        </w:tc>
      </w:tr>
    </w:tbl>
    <w:p w:rsidR="0048446A" w:rsidRDefault="0048446A" w:rsidP="00B447F2">
      <w:pPr>
        <w:rPr>
          <w:rFonts w:ascii="Times New Roman" w:hAnsi="Times New Roman" w:cs="Times New Roman"/>
        </w:rPr>
      </w:pPr>
    </w:p>
    <w:p w:rsidR="00B447F2" w:rsidRDefault="00B447F2" w:rsidP="00B447F2">
      <w:pPr>
        <w:rPr>
          <w:rFonts w:ascii="Times New Roman" w:hAnsi="Times New Roman" w:cs="Times New Roman"/>
        </w:rPr>
      </w:pPr>
    </w:p>
    <w:p w:rsidR="006C7096" w:rsidRDefault="006C7096" w:rsidP="00B447F2">
      <w:pPr>
        <w:rPr>
          <w:rFonts w:ascii="Times New Roman" w:hAnsi="Times New Roman" w:cs="Times New Roman"/>
        </w:rPr>
      </w:pPr>
    </w:p>
    <w:p w:rsidR="00B447F2" w:rsidRDefault="00B447F2" w:rsidP="00B447F2">
      <w:pPr>
        <w:rPr>
          <w:rFonts w:ascii="Times New Roman" w:hAnsi="Times New Roman" w:cs="Times New Roman"/>
        </w:rPr>
      </w:pPr>
    </w:p>
    <w:p w:rsidR="00B447F2" w:rsidRDefault="00B447F2" w:rsidP="00B447F2">
      <w:pPr>
        <w:rPr>
          <w:rFonts w:ascii="Times New Roman" w:hAnsi="Times New Roman" w:cs="Times New Roman"/>
        </w:rPr>
      </w:pPr>
    </w:p>
    <w:p w:rsidR="00B447F2" w:rsidRDefault="00B447F2" w:rsidP="00B447F2">
      <w:pPr>
        <w:rPr>
          <w:rFonts w:ascii="Times New Roman" w:hAnsi="Times New Roman" w:cs="Times New Roman"/>
        </w:rPr>
      </w:pPr>
    </w:p>
    <w:p w:rsidR="006C7096" w:rsidRDefault="006C7096" w:rsidP="00B447F2">
      <w:pPr>
        <w:rPr>
          <w:rFonts w:ascii="Times New Roman" w:hAnsi="Times New Roman" w:cs="Times New Roman"/>
        </w:rPr>
      </w:pPr>
    </w:p>
    <w:p w:rsidR="00E60BEB" w:rsidRDefault="00E60BEB" w:rsidP="00B447F2">
      <w:pPr>
        <w:rPr>
          <w:rFonts w:ascii="Times New Roman" w:hAnsi="Times New Roman" w:cs="Times New Roman"/>
        </w:rPr>
      </w:pPr>
    </w:p>
    <w:p w:rsidR="006C7096" w:rsidRDefault="006C7096" w:rsidP="00B447F2">
      <w:pPr>
        <w:rPr>
          <w:rFonts w:ascii="Times New Roman" w:hAnsi="Times New Roman" w:cs="Times New Roman"/>
        </w:rPr>
      </w:pPr>
    </w:p>
    <w:p w:rsidR="006C7096" w:rsidRDefault="006C7096" w:rsidP="00B447F2">
      <w:pPr>
        <w:rPr>
          <w:rFonts w:ascii="Times New Roman" w:hAnsi="Times New Roman" w:cs="Times New Roman"/>
        </w:rPr>
      </w:pPr>
    </w:p>
    <w:sectPr w:rsidR="006C7096" w:rsidSect="000F715F"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429" w:rsidRDefault="00AC0429" w:rsidP="00EA4AEB">
      <w:pPr>
        <w:spacing w:after="0" w:line="240" w:lineRule="auto"/>
      </w:pPr>
      <w:r>
        <w:separator/>
      </w:r>
    </w:p>
  </w:endnote>
  <w:endnote w:type="continuationSeparator" w:id="1">
    <w:p w:rsidR="00AC0429" w:rsidRDefault="00AC0429" w:rsidP="00EA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429" w:rsidRDefault="00AC0429" w:rsidP="00EA4AEB">
      <w:pPr>
        <w:spacing w:after="0" w:line="240" w:lineRule="auto"/>
      </w:pPr>
      <w:r>
        <w:separator/>
      </w:r>
    </w:p>
  </w:footnote>
  <w:footnote w:type="continuationSeparator" w:id="1">
    <w:p w:rsidR="00AC0429" w:rsidRDefault="00AC0429" w:rsidP="00EA4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.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0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502A1D97"/>
    <w:multiLevelType w:val="multilevel"/>
    <w:tmpl w:val="A16060B0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2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7F2"/>
    <w:rsid w:val="00094C71"/>
    <w:rsid w:val="000D45B7"/>
    <w:rsid w:val="000E5C6C"/>
    <w:rsid w:val="000F715F"/>
    <w:rsid w:val="00135BBB"/>
    <w:rsid w:val="00164D62"/>
    <w:rsid w:val="001B38A7"/>
    <w:rsid w:val="001B4E48"/>
    <w:rsid w:val="001B711F"/>
    <w:rsid w:val="002010FC"/>
    <w:rsid w:val="00217D56"/>
    <w:rsid w:val="002244C7"/>
    <w:rsid w:val="002370EB"/>
    <w:rsid w:val="00252C03"/>
    <w:rsid w:val="002E5569"/>
    <w:rsid w:val="002F0BD3"/>
    <w:rsid w:val="00333000"/>
    <w:rsid w:val="003E10FC"/>
    <w:rsid w:val="00445727"/>
    <w:rsid w:val="0048446A"/>
    <w:rsid w:val="0048768C"/>
    <w:rsid w:val="004B53FC"/>
    <w:rsid w:val="004C51B5"/>
    <w:rsid w:val="004D0AD3"/>
    <w:rsid w:val="004E0610"/>
    <w:rsid w:val="0055462E"/>
    <w:rsid w:val="00567E1E"/>
    <w:rsid w:val="005C7DA9"/>
    <w:rsid w:val="00653D3A"/>
    <w:rsid w:val="00664640"/>
    <w:rsid w:val="00667BB9"/>
    <w:rsid w:val="00683B6F"/>
    <w:rsid w:val="006A7DDA"/>
    <w:rsid w:val="006C4F7A"/>
    <w:rsid w:val="006C7096"/>
    <w:rsid w:val="006D1084"/>
    <w:rsid w:val="00724327"/>
    <w:rsid w:val="00726538"/>
    <w:rsid w:val="0074470B"/>
    <w:rsid w:val="00791A1D"/>
    <w:rsid w:val="007C18CE"/>
    <w:rsid w:val="00822CC1"/>
    <w:rsid w:val="00836FF9"/>
    <w:rsid w:val="008419D5"/>
    <w:rsid w:val="00870ADA"/>
    <w:rsid w:val="008B44C0"/>
    <w:rsid w:val="008B5C7A"/>
    <w:rsid w:val="00904FC1"/>
    <w:rsid w:val="009179C7"/>
    <w:rsid w:val="009278AD"/>
    <w:rsid w:val="00927A1F"/>
    <w:rsid w:val="00952A56"/>
    <w:rsid w:val="00A0145C"/>
    <w:rsid w:val="00A5339E"/>
    <w:rsid w:val="00A7075A"/>
    <w:rsid w:val="00A742E4"/>
    <w:rsid w:val="00A91550"/>
    <w:rsid w:val="00AB07CC"/>
    <w:rsid w:val="00AB673B"/>
    <w:rsid w:val="00AC0429"/>
    <w:rsid w:val="00AE668D"/>
    <w:rsid w:val="00B12185"/>
    <w:rsid w:val="00B447F2"/>
    <w:rsid w:val="00B948C3"/>
    <w:rsid w:val="00BB2E44"/>
    <w:rsid w:val="00BB735A"/>
    <w:rsid w:val="00BD56E8"/>
    <w:rsid w:val="00BE7C56"/>
    <w:rsid w:val="00C0314B"/>
    <w:rsid w:val="00C36AF9"/>
    <w:rsid w:val="00C50103"/>
    <w:rsid w:val="00C86F4D"/>
    <w:rsid w:val="00CA047D"/>
    <w:rsid w:val="00CF2313"/>
    <w:rsid w:val="00D06336"/>
    <w:rsid w:val="00D25A52"/>
    <w:rsid w:val="00D81D39"/>
    <w:rsid w:val="00D821D7"/>
    <w:rsid w:val="00E60BEB"/>
    <w:rsid w:val="00E76160"/>
    <w:rsid w:val="00E876FA"/>
    <w:rsid w:val="00EA4AEB"/>
    <w:rsid w:val="00EB5718"/>
    <w:rsid w:val="00EE6914"/>
    <w:rsid w:val="00F0122A"/>
    <w:rsid w:val="00FB42B2"/>
    <w:rsid w:val="00FC56E7"/>
    <w:rsid w:val="00FE29C4"/>
    <w:rsid w:val="00FE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7F2"/>
    <w:rPr>
      <w:rFonts w:ascii="Tahoma" w:hAnsi="Tahoma" w:cs="Tahoma"/>
      <w:sz w:val="16"/>
      <w:szCs w:val="16"/>
    </w:rPr>
  </w:style>
  <w:style w:type="paragraph" w:customStyle="1" w:styleId="a5">
    <w:name w:val="Содержимое таблицы"/>
    <w:basedOn w:val="a"/>
    <w:rsid w:val="00B447F2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1"/>
    <w:basedOn w:val="a0"/>
    <w:rsid w:val="00B447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table" w:styleId="a6">
    <w:name w:val="Table Grid"/>
    <w:basedOn w:val="a1"/>
    <w:rsid w:val="00B44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EA4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A4AEB"/>
  </w:style>
  <w:style w:type="paragraph" w:styleId="a9">
    <w:name w:val="footer"/>
    <w:basedOn w:val="a"/>
    <w:link w:val="aa"/>
    <w:uiPriority w:val="99"/>
    <w:semiHidden/>
    <w:unhideWhenUsed/>
    <w:rsid w:val="00EA4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A4AEB"/>
  </w:style>
  <w:style w:type="paragraph" w:styleId="ab">
    <w:name w:val="List Paragraph"/>
    <w:basedOn w:val="a"/>
    <w:uiPriority w:val="34"/>
    <w:qFormat/>
    <w:rsid w:val="00AE668D"/>
    <w:pPr>
      <w:ind w:left="720"/>
      <w:contextualSpacing/>
    </w:pPr>
  </w:style>
  <w:style w:type="paragraph" w:customStyle="1" w:styleId="ConsPlusNormal">
    <w:name w:val="ConsPlusNormal"/>
    <w:rsid w:val="002E5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Основной текст Знак1"/>
    <w:basedOn w:val="a0"/>
    <w:link w:val="ac"/>
    <w:uiPriority w:val="99"/>
    <w:rsid w:val="00822CC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c">
    <w:name w:val="Body Text"/>
    <w:basedOn w:val="a"/>
    <w:link w:val="10"/>
    <w:uiPriority w:val="99"/>
    <w:rsid w:val="00822CC1"/>
    <w:pPr>
      <w:shd w:val="clear" w:color="auto" w:fill="FFFFFF"/>
      <w:spacing w:after="0" w:line="274" w:lineRule="exact"/>
      <w:ind w:firstLine="540"/>
      <w:jc w:val="both"/>
    </w:pPr>
    <w:rPr>
      <w:rFonts w:ascii="Times New Roman" w:hAnsi="Times New Roman" w:cs="Times New Roman"/>
      <w:sz w:val="23"/>
      <w:szCs w:val="23"/>
    </w:rPr>
  </w:style>
  <w:style w:type="character" w:customStyle="1" w:styleId="ad">
    <w:name w:val="Основной текст Знак"/>
    <w:basedOn w:val="a0"/>
    <w:link w:val="ac"/>
    <w:uiPriority w:val="99"/>
    <w:semiHidden/>
    <w:rsid w:val="00822C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KlepcovaGA</cp:lastModifiedBy>
  <cp:revision>13</cp:revision>
  <cp:lastPrinted>2018-11-02T04:41:00Z</cp:lastPrinted>
  <dcterms:created xsi:type="dcterms:W3CDTF">2016-08-22T12:12:00Z</dcterms:created>
  <dcterms:modified xsi:type="dcterms:W3CDTF">2018-11-06T08:15:00Z</dcterms:modified>
</cp:coreProperties>
</file>