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A11" w:rsidRPr="001B2A11" w:rsidRDefault="001B2A11" w:rsidP="001B2A11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1B2A11">
        <w:rPr>
          <w:rFonts w:ascii="Times New Roman" w:hAnsi="Times New Roman" w:cs="Times New Roman"/>
          <w:sz w:val="28"/>
          <w:szCs w:val="28"/>
        </w:rPr>
        <w:t>УТВЕРЖДЕНА</w:t>
      </w:r>
    </w:p>
    <w:p w:rsidR="001B2A11" w:rsidRPr="001B2A11" w:rsidRDefault="001B2A11" w:rsidP="001B2A11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 w:rsidRPr="001B2A11">
        <w:rPr>
          <w:rFonts w:ascii="Times New Roman" w:hAnsi="Times New Roman" w:cs="Times New Roman"/>
          <w:sz w:val="28"/>
          <w:szCs w:val="28"/>
        </w:rPr>
        <w:t>Постановлением Правительства Кировской области от 31.08.2017 № 449-П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1B2A11">
        <w:rPr>
          <w:rFonts w:ascii="Times New Roman" w:hAnsi="Times New Roman" w:cs="Times New Roman"/>
          <w:sz w:val="28"/>
          <w:szCs w:val="28"/>
        </w:rPr>
        <w:t xml:space="preserve">Об утверждении государственной программы Кировской области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B2A11">
        <w:rPr>
          <w:rFonts w:ascii="Times New Roman" w:hAnsi="Times New Roman" w:cs="Times New Roman"/>
          <w:sz w:val="28"/>
          <w:szCs w:val="28"/>
        </w:rPr>
        <w:t>Формирование современной городской среды в населенных пунктах Кировской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B2A11">
        <w:rPr>
          <w:rFonts w:ascii="Times New Roman" w:hAnsi="Times New Roman" w:cs="Times New Roman"/>
          <w:sz w:val="28"/>
          <w:szCs w:val="28"/>
        </w:rPr>
        <w:t xml:space="preserve"> на 2018 - 2022 годы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B2A11" w:rsidRPr="001B2A11" w:rsidRDefault="001B2A11" w:rsidP="001B2A11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B2A11" w:rsidRPr="001B2A11" w:rsidRDefault="001B2A11" w:rsidP="001B2A11">
      <w:pPr>
        <w:pStyle w:val="ConsPlusNormal"/>
        <w:spacing w:line="36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B2A11">
        <w:rPr>
          <w:rFonts w:ascii="Times New Roman" w:hAnsi="Times New Roman" w:cs="Times New Roman"/>
          <w:sz w:val="28"/>
          <w:szCs w:val="28"/>
        </w:rPr>
        <w:t>2. Условия предоставления субсидий на формирование</w:t>
      </w:r>
    </w:p>
    <w:p w:rsidR="001B2A11" w:rsidRPr="001B2A11" w:rsidRDefault="001B2A11" w:rsidP="001B2A11">
      <w:pPr>
        <w:pStyle w:val="ConsPlusNormal"/>
        <w:spacing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1B2A11">
        <w:rPr>
          <w:rFonts w:ascii="Times New Roman" w:hAnsi="Times New Roman" w:cs="Times New Roman"/>
          <w:sz w:val="28"/>
          <w:szCs w:val="28"/>
        </w:rPr>
        <w:t>современной городской среды</w:t>
      </w:r>
    </w:p>
    <w:p w:rsidR="001B2A11" w:rsidRPr="001B2A11" w:rsidRDefault="001B2A11" w:rsidP="001B2A11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B2A11" w:rsidRPr="001B2A11" w:rsidRDefault="001B2A11" w:rsidP="001B2A11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4"/>
      <w:bookmarkEnd w:id="0"/>
      <w:r w:rsidRPr="001B2A11"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 w:rsidRPr="001B2A11">
        <w:rPr>
          <w:rFonts w:ascii="Times New Roman" w:hAnsi="Times New Roman" w:cs="Times New Roman"/>
          <w:sz w:val="28"/>
          <w:szCs w:val="28"/>
        </w:rPr>
        <w:t>Субсидии на формирование современной городской среды предоставляются бюджетам муниципальных образований (поселения, городские округа), в состав которых входят населенные пункты с численностью населения свыше 1000 человек (далее - муниципальное образование), на реализацию мероприятий по благоустройству общественных территорий (площадей, набережных, улиц, пешеходных зон, скверов, парков, иных территорий) и дворовых территорий (далее - мероприятия).</w:t>
      </w:r>
      <w:proofErr w:type="gramEnd"/>
    </w:p>
    <w:p w:rsidR="001B2A11" w:rsidRPr="001B2A11" w:rsidRDefault="001B2A11" w:rsidP="001B2A11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A11">
        <w:rPr>
          <w:rFonts w:ascii="Times New Roman" w:hAnsi="Times New Roman" w:cs="Times New Roman"/>
          <w:sz w:val="28"/>
          <w:szCs w:val="28"/>
        </w:rPr>
        <w:t>2.2. Работы по благоустройству дворовых территорий осуществляются исходя из минимального и дополнительного перечней таких работ.</w:t>
      </w:r>
    </w:p>
    <w:p w:rsidR="001B2A11" w:rsidRPr="001B2A11" w:rsidRDefault="001B2A11" w:rsidP="001B2A11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A11">
        <w:rPr>
          <w:rFonts w:ascii="Times New Roman" w:hAnsi="Times New Roman" w:cs="Times New Roman"/>
          <w:sz w:val="28"/>
          <w:szCs w:val="28"/>
        </w:rPr>
        <w:t xml:space="preserve">В минимальный перечень видов работ по благоустройству дворовых территорий многоквартирных домов входят: ремонт дворовых проездов (тротуаров), обеспечение освещения дворовых территорий, установка скамеек и урн. При этом органы местного самоуправления муниципальных образований (далее - органы местного самоуправления) </w:t>
      </w:r>
      <w:proofErr w:type="gramStart"/>
      <w:r w:rsidRPr="001B2A1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B2A11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proofErr w:type="gramStart"/>
      <w:r w:rsidRPr="001B2A11">
        <w:rPr>
          <w:rFonts w:ascii="Times New Roman" w:hAnsi="Times New Roman" w:cs="Times New Roman"/>
          <w:sz w:val="28"/>
          <w:szCs w:val="28"/>
        </w:rPr>
        <w:t xml:space="preserve">программах, направленных на реализацию мероприятий по благоустройству территорий муниципальных образований, в том числе на реализацию мероприятий, указанных в </w:t>
      </w:r>
      <w:hyperlink w:anchor="P14" w:history="1">
        <w:r w:rsidRPr="001B2A11">
          <w:rPr>
            <w:rFonts w:ascii="Times New Roman" w:hAnsi="Times New Roman" w:cs="Times New Roman"/>
            <w:color w:val="0000FF"/>
            <w:sz w:val="28"/>
            <w:szCs w:val="28"/>
          </w:rPr>
          <w:t>пункте 2.1</w:t>
        </w:r>
      </w:hyperlink>
      <w:r w:rsidRPr="001B2A11">
        <w:rPr>
          <w:rFonts w:ascii="Times New Roman" w:hAnsi="Times New Roman" w:cs="Times New Roman"/>
          <w:sz w:val="28"/>
          <w:szCs w:val="28"/>
        </w:rPr>
        <w:t xml:space="preserve"> настоящих Правил (далее - муниципальная программа), могут по своей инициативе установить условия финансового и (или) трудового участия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- заинтересованные лица), в реализации мероприятий по</w:t>
      </w:r>
      <w:proofErr w:type="gramEnd"/>
      <w:r w:rsidRPr="001B2A11">
        <w:rPr>
          <w:rFonts w:ascii="Times New Roman" w:hAnsi="Times New Roman" w:cs="Times New Roman"/>
          <w:sz w:val="28"/>
          <w:szCs w:val="28"/>
        </w:rPr>
        <w:t xml:space="preserve"> благоустройству дворовых территорий в рамках минимального перечня работ по благоустройству, в том числе долю такого участия (далее - доля участия). </w:t>
      </w:r>
      <w:proofErr w:type="gramStart"/>
      <w:r w:rsidRPr="001B2A11">
        <w:rPr>
          <w:rFonts w:ascii="Times New Roman" w:hAnsi="Times New Roman" w:cs="Times New Roman"/>
          <w:sz w:val="28"/>
          <w:szCs w:val="28"/>
        </w:rPr>
        <w:t xml:space="preserve">В случае финансового участия заинтересованных лиц в реализации мероприятий по благоустройству дворовых территорий в рамках </w:t>
      </w:r>
      <w:r w:rsidRPr="001B2A11">
        <w:rPr>
          <w:rFonts w:ascii="Times New Roman" w:hAnsi="Times New Roman" w:cs="Times New Roman"/>
          <w:sz w:val="28"/>
          <w:szCs w:val="28"/>
        </w:rPr>
        <w:lastRenderedPageBreak/>
        <w:t>минимального перечня работ по благоустройству</w:t>
      </w:r>
      <w:proofErr w:type="gramEnd"/>
      <w:r w:rsidRPr="001B2A11">
        <w:rPr>
          <w:rFonts w:ascii="Times New Roman" w:hAnsi="Times New Roman" w:cs="Times New Roman"/>
          <w:sz w:val="28"/>
          <w:szCs w:val="28"/>
        </w:rPr>
        <w:t xml:space="preserve"> доля участия определяется как процент от стоимости мероприятий по благоустройству дворовой территории и не может превышать 15%.</w:t>
      </w:r>
    </w:p>
    <w:p w:rsidR="001B2A11" w:rsidRPr="001B2A11" w:rsidRDefault="001B2A11" w:rsidP="001B2A11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A11">
        <w:rPr>
          <w:rFonts w:ascii="Times New Roman" w:hAnsi="Times New Roman" w:cs="Times New Roman"/>
          <w:sz w:val="28"/>
          <w:szCs w:val="28"/>
        </w:rPr>
        <w:t xml:space="preserve">В перечень дополнительных видов работ по благоустройству дворовых территорий многоквартирных домов входят: оборудование детских и (или) спортивных площадок, автомобильных парковок, озеленение территорий, иные виды работ, установленные муниципальными программами. При этом органы местного самоуправления в муниципальных программах </w:t>
      </w:r>
      <w:proofErr w:type="gramStart"/>
      <w:r w:rsidRPr="001B2A11">
        <w:rPr>
          <w:rFonts w:ascii="Times New Roman" w:hAnsi="Times New Roman" w:cs="Times New Roman"/>
          <w:sz w:val="28"/>
          <w:szCs w:val="28"/>
        </w:rPr>
        <w:t>устанавливают условия</w:t>
      </w:r>
      <w:proofErr w:type="gramEnd"/>
      <w:r w:rsidRPr="001B2A11">
        <w:rPr>
          <w:rFonts w:ascii="Times New Roman" w:hAnsi="Times New Roman" w:cs="Times New Roman"/>
          <w:sz w:val="28"/>
          <w:szCs w:val="28"/>
        </w:rPr>
        <w:t xml:space="preserve"> о финансовом и (или) трудовом участии заинтересованных лиц в реализации мероприятий по благоустройству дворовых территорий в рамках дополнительного перечня работ по благоустройству, в том числе долю такого участия. </w:t>
      </w:r>
      <w:proofErr w:type="gramStart"/>
      <w:r w:rsidRPr="001B2A11">
        <w:rPr>
          <w:rFonts w:ascii="Times New Roman" w:hAnsi="Times New Roman" w:cs="Times New Roman"/>
          <w:sz w:val="28"/>
          <w:szCs w:val="28"/>
        </w:rPr>
        <w:t>В случае финансового участия заинтересованных лиц в реализации мероприятий по благоустройству дворовых территорий многоквартирных домов в рамках дополнительного перечня работ по благоустройству</w:t>
      </w:r>
      <w:proofErr w:type="gramEnd"/>
      <w:r w:rsidRPr="001B2A11">
        <w:rPr>
          <w:rFonts w:ascii="Times New Roman" w:hAnsi="Times New Roman" w:cs="Times New Roman"/>
          <w:sz w:val="28"/>
          <w:szCs w:val="28"/>
        </w:rPr>
        <w:t xml:space="preserve"> доля участия определяется как процент от стоимости мероприятий по благоустройству дворовой территории и не может превышать 50%.</w:t>
      </w:r>
    </w:p>
    <w:p w:rsidR="001B2A11" w:rsidRPr="001B2A11" w:rsidRDefault="001B2A11" w:rsidP="001B2A11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A11">
        <w:rPr>
          <w:rFonts w:ascii="Times New Roman" w:hAnsi="Times New Roman" w:cs="Times New Roman"/>
          <w:sz w:val="28"/>
          <w:szCs w:val="28"/>
        </w:rPr>
        <w:t>2.3. Субсидии на формирование современной городской среды муниципальным образованиям предоставляются при следующих условиях:</w:t>
      </w:r>
    </w:p>
    <w:p w:rsidR="001B2A11" w:rsidRPr="001B2A11" w:rsidRDefault="001B2A11" w:rsidP="001B2A11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A11">
        <w:rPr>
          <w:rFonts w:ascii="Times New Roman" w:hAnsi="Times New Roman" w:cs="Times New Roman"/>
          <w:sz w:val="28"/>
          <w:szCs w:val="28"/>
        </w:rPr>
        <w:t>наличие утвержденной муниципальной программы;</w:t>
      </w:r>
    </w:p>
    <w:p w:rsidR="001B2A11" w:rsidRPr="001B2A11" w:rsidRDefault="001B2A11" w:rsidP="001B2A11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A11">
        <w:rPr>
          <w:rFonts w:ascii="Times New Roman" w:hAnsi="Times New Roman" w:cs="Times New Roman"/>
          <w:sz w:val="28"/>
          <w:szCs w:val="28"/>
        </w:rPr>
        <w:t>наличие утвержденных правил благоустройства муниципальных образований;</w:t>
      </w:r>
    </w:p>
    <w:p w:rsidR="001B2A11" w:rsidRPr="001B2A11" w:rsidRDefault="001B2A11" w:rsidP="001B2A11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2A11">
        <w:rPr>
          <w:rFonts w:ascii="Times New Roman" w:hAnsi="Times New Roman" w:cs="Times New Roman"/>
          <w:sz w:val="28"/>
          <w:szCs w:val="28"/>
        </w:rPr>
        <w:t>заключение соглашения о предоставлении субсидии на формирование современной городской среды из областного бюджета между министерством энергетики и жилищно-коммунального хозяйства Кировской области, администрацией муниципального района и администрацией муниципального образования (далее - соглашение о предоставлении субсидии), которое должно содержать рекомендацию главе администрации муниципального образования обеспечить привлечение студенческих строительных отрядов к выполнению работ по благоустройству дворовых территорий;</w:t>
      </w:r>
      <w:proofErr w:type="gramEnd"/>
    </w:p>
    <w:p w:rsidR="001B2A11" w:rsidRPr="001B2A11" w:rsidRDefault="001B2A11" w:rsidP="001B2A11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A11">
        <w:rPr>
          <w:rFonts w:ascii="Times New Roman" w:hAnsi="Times New Roman" w:cs="Times New Roman"/>
          <w:sz w:val="28"/>
          <w:szCs w:val="28"/>
        </w:rPr>
        <w:t>наличие нормативного правового акта муниципального образования, устанавливающего расходное обязательство муниципального образования, на исполнение которого предоставляется субсидия на формирование современной городской среды;</w:t>
      </w:r>
    </w:p>
    <w:p w:rsidR="001B2A11" w:rsidRPr="001B2A11" w:rsidRDefault="001B2A11" w:rsidP="001B2A11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A11">
        <w:rPr>
          <w:rFonts w:ascii="Times New Roman" w:hAnsi="Times New Roman" w:cs="Times New Roman"/>
          <w:sz w:val="28"/>
          <w:szCs w:val="28"/>
        </w:rPr>
        <w:t xml:space="preserve">наличие </w:t>
      </w:r>
      <w:proofErr w:type="spellStart"/>
      <w:r w:rsidRPr="001B2A11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B2A11">
        <w:rPr>
          <w:rFonts w:ascii="Times New Roman" w:hAnsi="Times New Roman" w:cs="Times New Roman"/>
          <w:sz w:val="28"/>
          <w:szCs w:val="28"/>
        </w:rPr>
        <w:t xml:space="preserve"> из местного бюджета в размере исходя из расчета процента </w:t>
      </w:r>
      <w:proofErr w:type="spellStart"/>
      <w:r w:rsidRPr="001B2A11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1B2A11">
        <w:rPr>
          <w:rFonts w:ascii="Times New Roman" w:hAnsi="Times New Roman" w:cs="Times New Roman"/>
          <w:sz w:val="28"/>
          <w:szCs w:val="28"/>
        </w:rPr>
        <w:t>:</w:t>
      </w:r>
    </w:p>
    <w:p w:rsidR="001B2A11" w:rsidRPr="001B2A11" w:rsidRDefault="001B2A11" w:rsidP="001B2A11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A11">
        <w:rPr>
          <w:rFonts w:ascii="Times New Roman" w:hAnsi="Times New Roman" w:cs="Times New Roman"/>
          <w:sz w:val="28"/>
          <w:szCs w:val="28"/>
        </w:rPr>
        <w:t>при уровне расчетной бюджетной обеспеченности муниципального образования, большем либо равном 1 (единице), - не менее 5% от общего объема расходного обязательства муниципального образования на соответствующий финансовый год,</w:t>
      </w:r>
    </w:p>
    <w:p w:rsidR="001B2A11" w:rsidRPr="001B2A11" w:rsidRDefault="001B2A11" w:rsidP="001B2A11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A11">
        <w:rPr>
          <w:rFonts w:ascii="Times New Roman" w:hAnsi="Times New Roman" w:cs="Times New Roman"/>
          <w:sz w:val="28"/>
          <w:szCs w:val="28"/>
        </w:rPr>
        <w:lastRenderedPageBreak/>
        <w:t>при уровне расчетной бюджетной обеспеченности муниципального образования, меньшем 1 (единицы), - не менее 1% от общего объема расходного обязательства муниципального образования на соответствующий финансовый год.</w:t>
      </w:r>
    </w:p>
    <w:p w:rsidR="001B2A11" w:rsidRPr="001B2A11" w:rsidRDefault="001B2A11" w:rsidP="001B2A11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A11">
        <w:rPr>
          <w:rFonts w:ascii="Times New Roman" w:hAnsi="Times New Roman" w:cs="Times New Roman"/>
          <w:sz w:val="28"/>
          <w:szCs w:val="28"/>
        </w:rPr>
        <w:t>Увеличение размера средств местного бюджета, направляемых на реализацию мероприятий, не влечет обязательств по увеличению размера предоставляемой субсидии на формирование современной городской среды.</w:t>
      </w:r>
    </w:p>
    <w:p w:rsidR="001B2A11" w:rsidRPr="001B2A11" w:rsidRDefault="001B2A11" w:rsidP="001B2A11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A11">
        <w:rPr>
          <w:rFonts w:ascii="Times New Roman" w:hAnsi="Times New Roman" w:cs="Times New Roman"/>
          <w:sz w:val="28"/>
          <w:szCs w:val="28"/>
        </w:rPr>
        <w:t>2.4. Муниципальная программа должна предусматривать:</w:t>
      </w:r>
    </w:p>
    <w:p w:rsidR="001B2A11" w:rsidRPr="001B2A11" w:rsidRDefault="001B2A11" w:rsidP="001B2A11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A11">
        <w:rPr>
          <w:rFonts w:ascii="Times New Roman" w:hAnsi="Times New Roman" w:cs="Times New Roman"/>
          <w:sz w:val="28"/>
          <w:szCs w:val="28"/>
        </w:rPr>
        <w:t>адресный перечень всех дворовых территорий, нуждающихся в благоустройстве (с учетом их физического состояния) и подлежащих благоустройству в указанный период, исходя из минимального перечня работ по благоустройству (очередность благоустройства определяется в порядке поступления предложений заинтересованных лиц об их участии в выполнении указанных работ);</w:t>
      </w:r>
    </w:p>
    <w:p w:rsidR="001B2A11" w:rsidRPr="001B2A11" w:rsidRDefault="001B2A11" w:rsidP="001B2A11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A11">
        <w:rPr>
          <w:rFonts w:ascii="Times New Roman" w:hAnsi="Times New Roman" w:cs="Times New Roman"/>
          <w:sz w:val="28"/>
          <w:szCs w:val="28"/>
        </w:rPr>
        <w:t>адресный перечень всех общественных территорий, нуждающихся в благоустройстве (с учетом их физического состояния) и подлежащих благоустройству в указанный период;</w:t>
      </w:r>
    </w:p>
    <w:p w:rsidR="001B2A11" w:rsidRPr="001B2A11" w:rsidRDefault="001B2A11" w:rsidP="001B2A11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A11">
        <w:rPr>
          <w:rFonts w:ascii="Times New Roman" w:hAnsi="Times New Roman" w:cs="Times New Roman"/>
          <w:sz w:val="28"/>
          <w:szCs w:val="28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подлежащих благоустройству за счет средств указанных лиц в соответствии с заключенными соглашениями с органами местного самоуправления;</w:t>
      </w:r>
    </w:p>
    <w:p w:rsidR="001B2A11" w:rsidRPr="001B2A11" w:rsidRDefault="001B2A11" w:rsidP="001B2A11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A11">
        <w:rPr>
          <w:rFonts w:ascii="Times New Roman" w:hAnsi="Times New Roman" w:cs="Times New Roman"/>
          <w:sz w:val="28"/>
          <w:szCs w:val="28"/>
        </w:rPr>
        <w:t>минимальный перечень работ по благоустройству дворовых территорий (ремонт дворовых проездов (тротуаров), обеспечение освещения дворовых территорий, установка скамеек и урн);</w:t>
      </w:r>
    </w:p>
    <w:p w:rsidR="001B2A11" w:rsidRPr="001B2A11" w:rsidRDefault="001B2A11" w:rsidP="001B2A11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A11">
        <w:rPr>
          <w:rFonts w:ascii="Times New Roman" w:hAnsi="Times New Roman" w:cs="Times New Roman"/>
          <w:sz w:val="28"/>
          <w:szCs w:val="28"/>
        </w:rPr>
        <w:t>дополнительный перечень работ по благоустройству дворовых территорий (оборудование детских и (или) спортивных площадок, автомобильных парковок, озеленение территорий, иные виды работ, установленные муниципальными программами);</w:t>
      </w:r>
    </w:p>
    <w:p w:rsidR="001B2A11" w:rsidRPr="001B2A11" w:rsidRDefault="001B2A11" w:rsidP="001B2A11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A11">
        <w:rPr>
          <w:rFonts w:ascii="Times New Roman" w:hAnsi="Times New Roman" w:cs="Times New Roman"/>
          <w:sz w:val="28"/>
          <w:szCs w:val="28"/>
        </w:rPr>
        <w:t>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 в соответствии с требованиями правил благоустройства, утвержденными в муниципальном образовании;</w:t>
      </w:r>
    </w:p>
    <w:p w:rsidR="001B2A11" w:rsidRPr="001B2A11" w:rsidRDefault="001B2A11" w:rsidP="001B2A11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A11">
        <w:rPr>
          <w:rFonts w:ascii="Times New Roman" w:hAnsi="Times New Roman" w:cs="Times New Roman"/>
          <w:sz w:val="28"/>
          <w:szCs w:val="28"/>
        </w:rPr>
        <w:t>иные мероприятия по благоустройству, определенные органом местного самоуправления;</w:t>
      </w:r>
    </w:p>
    <w:p w:rsidR="001B2A11" w:rsidRPr="001B2A11" w:rsidRDefault="001B2A11" w:rsidP="001B2A11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A11">
        <w:rPr>
          <w:rFonts w:ascii="Times New Roman" w:hAnsi="Times New Roman" w:cs="Times New Roman"/>
          <w:sz w:val="28"/>
          <w:szCs w:val="28"/>
        </w:rPr>
        <w:t xml:space="preserve">размер средств местного бюджета, направляемых на финансирование </w:t>
      </w:r>
      <w:r w:rsidRPr="001B2A11">
        <w:rPr>
          <w:rFonts w:ascii="Times New Roman" w:hAnsi="Times New Roman" w:cs="Times New Roman"/>
          <w:sz w:val="28"/>
          <w:szCs w:val="28"/>
        </w:rPr>
        <w:lastRenderedPageBreak/>
        <w:t>мероприятий муниципальной программы, в том числе размер средств, направляемых на финансирование мероприятий по благоустройству дворовых и общественных территорий;</w:t>
      </w:r>
    </w:p>
    <w:p w:rsidR="001B2A11" w:rsidRPr="001B2A11" w:rsidRDefault="001B2A11" w:rsidP="001B2A11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A11">
        <w:rPr>
          <w:rFonts w:ascii="Times New Roman" w:hAnsi="Times New Roman" w:cs="Times New Roman"/>
          <w:sz w:val="28"/>
          <w:szCs w:val="28"/>
        </w:rPr>
        <w:t>информацию о форме участия (финансовое и (или) трудовое) и доле участия заинтересованных лиц в выполнении минимального перечня работ по благоустройству дворовых территорий;</w:t>
      </w:r>
    </w:p>
    <w:p w:rsidR="001B2A11" w:rsidRPr="001B2A11" w:rsidRDefault="001B2A11" w:rsidP="001B2A11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A11">
        <w:rPr>
          <w:rFonts w:ascii="Times New Roman" w:hAnsi="Times New Roman" w:cs="Times New Roman"/>
          <w:sz w:val="28"/>
          <w:szCs w:val="28"/>
        </w:rPr>
        <w:t>информацию о форме участия (финансовое и (или) трудовое) и доле участия заинтересованных лиц в выполнении дополнительного перечня работ по благоустройству дворовых территорий;</w:t>
      </w:r>
    </w:p>
    <w:p w:rsidR="001B2A11" w:rsidRPr="001B2A11" w:rsidRDefault="001B2A11" w:rsidP="001B2A11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A11">
        <w:rPr>
          <w:rFonts w:ascii="Times New Roman" w:hAnsi="Times New Roman" w:cs="Times New Roman"/>
          <w:sz w:val="28"/>
          <w:szCs w:val="28"/>
        </w:rPr>
        <w:t>нормативную стоимость (единичные расценки) работ по благоустройству дворовых территорий, входящих в минимальный и дополнительный перечни таких работ;</w:t>
      </w:r>
    </w:p>
    <w:p w:rsidR="001B2A11" w:rsidRPr="001B2A11" w:rsidRDefault="001B2A11" w:rsidP="001B2A11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A11">
        <w:rPr>
          <w:rFonts w:ascii="Times New Roman" w:hAnsi="Times New Roman" w:cs="Times New Roman"/>
          <w:sz w:val="28"/>
          <w:szCs w:val="28"/>
        </w:rPr>
        <w:t xml:space="preserve">порядок аккумулирования и расходования средств заинтересованных лиц, направляемых на выполнение минимального и дополнительного перечней работ по благоустройству дворовых территорий, и механизм </w:t>
      </w:r>
      <w:proofErr w:type="gramStart"/>
      <w:r w:rsidRPr="001B2A1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1B2A11">
        <w:rPr>
          <w:rFonts w:ascii="Times New Roman" w:hAnsi="Times New Roman" w:cs="Times New Roman"/>
          <w:sz w:val="28"/>
          <w:szCs w:val="28"/>
        </w:rPr>
        <w:t xml:space="preserve"> их расходованием;</w:t>
      </w:r>
    </w:p>
    <w:p w:rsidR="001B2A11" w:rsidRPr="001B2A11" w:rsidRDefault="001B2A11" w:rsidP="001B2A11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A11">
        <w:rPr>
          <w:rFonts w:ascii="Times New Roman" w:hAnsi="Times New Roman" w:cs="Times New Roman"/>
          <w:sz w:val="28"/>
          <w:szCs w:val="28"/>
        </w:rPr>
        <w:t>условие о проведении мероприятий по благоустройству дворовых и общественных территорий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населения;</w:t>
      </w:r>
    </w:p>
    <w:p w:rsidR="001B2A11" w:rsidRPr="001B2A11" w:rsidRDefault="001B2A11" w:rsidP="001B2A11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A11">
        <w:rPr>
          <w:rFonts w:ascii="Times New Roman" w:hAnsi="Times New Roman" w:cs="Times New Roman"/>
          <w:sz w:val="28"/>
          <w:szCs w:val="28"/>
        </w:rPr>
        <w:t>возможность привлечения студенческих строительных отрядов Кировской области к работам по благоустройству с определением формы их участия.</w:t>
      </w:r>
    </w:p>
    <w:p w:rsidR="001B2A11" w:rsidRPr="001B2A11" w:rsidRDefault="001B2A11" w:rsidP="001B2A11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B2A11" w:rsidRPr="001B2A11" w:rsidRDefault="001B2A11" w:rsidP="001B2A11">
      <w:pPr>
        <w:pStyle w:val="ConsPlusNormal"/>
        <w:spacing w:line="36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B2A11">
        <w:rPr>
          <w:rFonts w:ascii="Times New Roman" w:hAnsi="Times New Roman" w:cs="Times New Roman"/>
          <w:sz w:val="28"/>
          <w:szCs w:val="28"/>
        </w:rPr>
        <w:t>3. Методика распределения субсидии на формирование</w:t>
      </w:r>
    </w:p>
    <w:p w:rsidR="001B2A11" w:rsidRPr="001B2A11" w:rsidRDefault="001B2A11" w:rsidP="001B2A11">
      <w:pPr>
        <w:pStyle w:val="ConsPlusNormal"/>
        <w:spacing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1B2A11">
        <w:rPr>
          <w:rFonts w:ascii="Times New Roman" w:hAnsi="Times New Roman" w:cs="Times New Roman"/>
          <w:sz w:val="28"/>
          <w:szCs w:val="28"/>
        </w:rPr>
        <w:t>современной городской среды</w:t>
      </w:r>
    </w:p>
    <w:p w:rsidR="001B2A11" w:rsidRPr="001B2A11" w:rsidRDefault="001B2A11" w:rsidP="001B2A11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B2A11" w:rsidRPr="001B2A11" w:rsidRDefault="001B2A11" w:rsidP="001B2A11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6"/>
      <w:bookmarkEnd w:id="1"/>
      <w:r w:rsidRPr="001B2A11">
        <w:rPr>
          <w:rFonts w:ascii="Times New Roman" w:hAnsi="Times New Roman" w:cs="Times New Roman"/>
          <w:sz w:val="28"/>
          <w:szCs w:val="28"/>
        </w:rPr>
        <w:t>3.1. Ежегодно субсидии на формирование современной городской среды получают:</w:t>
      </w:r>
    </w:p>
    <w:p w:rsidR="001B2A11" w:rsidRPr="001B2A11" w:rsidRDefault="001B2A11" w:rsidP="001B2A11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A11">
        <w:rPr>
          <w:rFonts w:ascii="Times New Roman" w:hAnsi="Times New Roman" w:cs="Times New Roman"/>
          <w:sz w:val="28"/>
          <w:szCs w:val="28"/>
        </w:rPr>
        <w:t xml:space="preserve">3.1.1. </w:t>
      </w:r>
      <w:proofErr w:type="spellStart"/>
      <w:r w:rsidRPr="001B2A11">
        <w:rPr>
          <w:rFonts w:ascii="Times New Roman" w:hAnsi="Times New Roman" w:cs="Times New Roman"/>
          <w:sz w:val="28"/>
          <w:szCs w:val="28"/>
        </w:rPr>
        <w:t>Монопрофильные</w:t>
      </w:r>
      <w:proofErr w:type="spellEnd"/>
      <w:r w:rsidRPr="001B2A11">
        <w:rPr>
          <w:rFonts w:ascii="Times New Roman" w:hAnsi="Times New Roman" w:cs="Times New Roman"/>
          <w:sz w:val="28"/>
          <w:szCs w:val="28"/>
        </w:rPr>
        <w:t xml:space="preserve"> муниципальные образования.</w:t>
      </w:r>
    </w:p>
    <w:p w:rsidR="001B2A11" w:rsidRPr="001B2A11" w:rsidRDefault="001B2A11" w:rsidP="001B2A11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A11">
        <w:rPr>
          <w:rFonts w:ascii="Times New Roman" w:hAnsi="Times New Roman" w:cs="Times New Roman"/>
          <w:sz w:val="28"/>
          <w:szCs w:val="28"/>
        </w:rPr>
        <w:t xml:space="preserve">3.1.2. Административный центр Кировской области - муниципальное образование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B2A11">
        <w:rPr>
          <w:rFonts w:ascii="Times New Roman" w:hAnsi="Times New Roman" w:cs="Times New Roman"/>
          <w:sz w:val="28"/>
          <w:szCs w:val="28"/>
        </w:rPr>
        <w:t>Город Киров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B2A11">
        <w:rPr>
          <w:rFonts w:ascii="Times New Roman" w:hAnsi="Times New Roman" w:cs="Times New Roman"/>
          <w:sz w:val="28"/>
          <w:szCs w:val="28"/>
        </w:rPr>
        <w:t>.</w:t>
      </w:r>
    </w:p>
    <w:p w:rsidR="001B2A11" w:rsidRPr="001B2A11" w:rsidRDefault="001B2A11" w:rsidP="001B2A11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A11">
        <w:rPr>
          <w:rFonts w:ascii="Times New Roman" w:hAnsi="Times New Roman" w:cs="Times New Roman"/>
          <w:sz w:val="28"/>
          <w:szCs w:val="28"/>
        </w:rPr>
        <w:t xml:space="preserve">3.1.3. Муниципальное образование городской округ город Котельнич Кировской области, муниципальное образование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B2A11">
        <w:rPr>
          <w:rFonts w:ascii="Times New Roman" w:hAnsi="Times New Roman" w:cs="Times New Roman"/>
          <w:sz w:val="28"/>
          <w:szCs w:val="28"/>
        </w:rPr>
        <w:t>Город Кирово-Чепецк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B2A11">
        <w:rPr>
          <w:rFonts w:ascii="Times New Roman" w:hAnsi="Times New Roman" w:cs="Times New Roman"/>
          <w:sz w:val="28"/>
          <w:szCs w:val="28"/>
        </w:rPr>
        <w:t xml:space="preserve">, Кировской области, муниципальное образование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B2A11">
        <w:rPr>
          <w:rFonts w:ascii="Times New Roman" w:hAnsi="Times New Roman" w:cs="Times New Roman"/>
          <w:sz w:val="28"/>
          <w:szCs w:val="28"/>
        </w:rPr>
        <w:t>городской округ город Слободской Кировской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B2A11">
        <w:rPr>
          <w:rFonts w:ascii="Times New Roman" w:hAnsi="Times New Roman" w:cs="Times New Roman"/>
          <w:sz w:val="28"/>
          <w:szCs w:val="28"/>
        </w:rPr>
        <w:t>, муниципальное образование городской округ город Вятские Поляны Кировской области.</w:t>
      </w:r>
    </w:p>
    <w:p w:rsidR="001B2A11" w:rsidRPr="001B2A11" w:rsidRDefault="001B2A11" w:rsidP="001B2A11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A11">
        <w:rPr>
          <w:rFonts w:ascii="Times New Roman" w:hAnsi="Times New Roman" w:cs="Times New Roman"/>
          <w:sz w:val="28"/>
          <w:szCs w:val="28"/>
        </w:rPr>
        <w:t xml:space="preserve">3.2. </w:t>
      </w:r>
      <w:proofErr w:type="gramStart"/>
      <w:r w:rsidRPr="001B2A11">
        <w:rPr>
          <w:rFonts w:ascii="Times New Roman" w:hAnsi="Times New Roman" w:cs="Times New Roman"/>
          <w:sz w:val="28"/>
          <w:szCs w:val="28"/>
        </w:rPr>
        <w:t xml:space="preserve">Приоритетным правом получения субсидии на формирование современной городской среды обладают муниципальные образования, в </w:t>
      </w:r>
      <w:r w:rsidRPr="001B2A11">
        <w:rPr>
          <w:rFonts w:ascii="Times New Roman" w:hAnsi="Times New Roman" w:cs="Times New Roman"/>
          <w:sz w:val="28"/>
          <w:szCs w:val="28"/>
        </w:rPr>
        <w:lastRenderedPageBreak/>
        <w:t>муниципальные программы которых включены комплексные проекты благоустройства общественных территорий, предусматривающие использование различных элементов благоустройства, а также функциональное разнообразие объекта благоустройства в целях обеспечения привлекательности территории для разных групп населения (далее - муниципальные образования, в муниципальные программы которых включены комплексные проекты благоустройства общественных территорий).</w:t>
      </w:r>
      <w:proofErr w:type="gramEnd"/>
    </w:p>
    <w:p w:rsidR="001B2A11" w:rsidRPr="001B2A11" w:rsidRDefault="001B2A11" w:rsidP="001B2A11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A11">
        <w:rPr>
          <w:rFonts w:ascii="Times New Roman" w:hAnsi="Times New Roman" w:cs="Times New Roman"/>
          <w:sz w:val="28"/>
          <w:szCs w:val="28"/>
        </w:rPr>
        <w:t>3.3. Для иных муниципальных образований критерием при установлении очередности предоставления субсидии на формирование современной городской среды является численность населения муниципального образования:</w:t>
      </w:r>
    </w:p>
    <w:p w:rsidR="001B2A11" w:rsidRPr="001B2A11" w:rsidRDefault="001B2A11" w:rsidP="001B2A11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A11">
        <w:rPr>
          <w:rFonts w:ascii="Times New Roman" w:hAnsi="Times New Roman" w:cs="Times New Roman"/>
          <w:sz w:val="28"/>
          <w:szCs w:val="28"/>
        </w:rPr>
        <w:t>В 2018 году субсидии на формирование современной городской среды предоставляются муниципальным образованиям с численностью населения не менее 6500 человек.</w:t>
      </w:r>
    </w:p>
    <w:p w:rsidR="001B2A11" w:rsidRPr="001B2A11" w:rsidRDefault="001B2A11" w:rsidP="001B2A11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A11">
        <w:rPr>
          <w:rFonts w:ascii="Times New Roman" w:hAnsi="Times New Roman" w:cs="Times New Roman"/>
          <w:sz w:val="28"/>
          <w:szCs w:val="28"/>
        </w:rPr>
        <w:t>В 2019 году субсидии на формирование современной городской среды будут предоставлены муниципальным образованиям с численностью населения от 4200 до 6499 человек включительно.</w:t>
      </w:r>
    </w:p>
    <w:p w:rsidR="001B2A11" w:rsidRPr="001B2A11" w:rsidRDefault="001B2A11" w:rsidP="001B2A11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A11">
        <w:rPr>
          <w:rFonts w:ascii="Times New Roman" w:hAnsi="Times New Roman" w:cs="Times New Roman"/>
          <w:sz w:val="28"/>
          <w:szCs w:val="28"/>
        </w:rPr>
        <w:t>В 2020 году субсидии на формирование современной городской среды будут предоставлены муниципальным образованиям с численностью населения от 2150 до 4199 человек включительно.</w:t>
      </w:r>
    </w:p>
    <w:p w:rsidR="001B2A11" w:rsidRPr="001B2A11" w:rsidRDefault="001B2A11" w:rsidP="001B2A11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A11">
        <w:rPr>
          <w:rFonts w:ascii="Times New Roman" w:hAnsi="Times New Roman" w:cs="Times New Roman"/>
          <w:sz w:val="28"/>
          <w:szCs w:val="28"/>
        </w:rPr>
        <w:t>В 2021 году субсидии на формирование современной городской среды будут предоставлены муниципальным образованиям с численностью населения от 1300 до 2149 человек включительно.</w:t>
      </w:r>
    </w:p>
    <w:p w:rsidR="001B2A11" w:rsidRPr="001B2A11" w:rsidRDefault="001B2A11" w:rsidP="001B2A11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A11">
        <w:rPr>
          <w:rFonts w:ascii="Times New Roman" w:hAnsi="Times New Roman" w:cs="Times New Roman"/>
          <w:sz w:val="28"/>
          <w:szCs w:val="28"/>
        </w:rPr>
        <w:t>В 2022 году субсидии на формирование современной городской среды будут предоставлены муниципальным образованиям с численностью населения от 1001 до 1299 человек включительно.</w:t>
      </w:r>
    </w:p>
    <w:p w:rsidR="001B2A11" w:rsidRPr="001B2A11" w:rsidRDefault="001B2A11" w:rsidP="001B2A11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B2A11" w:rsidRPr="001B2A11" w:rsidRDefault="001B2A11" w:rsidP="001B2A11">
      <w:pPr>
        <w:pStyle w:val="ConsPlusNormal"/>
        <w:spacing w:line="36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B2A11">
        <w:rPr>
          <w:rFonts w:ascii="Times New Roman" w:hAnsi="Times New Roman" w:cs="Times New Roman"/>
          <w:sz w:val="28"/>
          <w:szCs w:val="28"/>
        </w:rPr>
        <w:t>4. Методика расчета субсидии на формирование</w:t>
      </w:r>
    </w:p>
    <w:p w:rsidR="001B2A11" w:rsidRPr="001B2A11" w:rsidRDefault="001B2A11" w:rsidP="001B2A11">
      <w:pPr>
        <w:pStyle w:val="ConsPlusNormal"/>
        <w:spacing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1B2A11">
        <w:rPr>
          <w:rFonts w:ascii="Times New Roman" w:hAnsi="Times New Roman" w:cs="Times New Roman"/>
          <w:sz w:val="28"/>
          <w:szCs w:val="28"/>
        </w:rPr>
        <w:t>современной городской среды</w:t>
      </w:r>
    </w:p>
    <w:p w:rsidR="001B2A11" w:rsidRPr="001B2A11" w:rsidRDefault="001B2A11" w:rsidP="001B2A11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B2A11" w:rsidRPr="001B2A11" w:rsidRDefault="001B2A11" w:rsidP="001B2A11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A11">
        <w:rPr>
          <w:rFonts w:ascii="Times New Roman" w:hAnsi="Times New Roman" w:cs="Times New Roman"/>
          <w:sz w:val="28"/>
          <w:szCs w:val="28"/>
        </w:rPr>
        <w:t>Расчет субсидии на формирование современной городской среды производится по формуле:</w:t>
      </w:r>
    </w:p>
    <w:p w:rsidR="001B2A11" w:rsidRPr="001B2A11" w:rsidRDefault="001B2A11" w:rsidP="001B2A11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11963" w:rsidRDefault="00D11963" w:rsidP="00D11963">
      <w:pPr>
        <w:pStyle w:val="ConsPlusNormal"/>
        <w:jc w:val="both"/>
      </w:pPr>
    </w:p>
    <w:p w:rsidR="00D11963" w:rsidRDefault="00D11963" w:rsidP="00D11963">
      <w:pPr>
        <w:pStyle w:val="ConsPlusNormal"/>
        <w:jc w:val="center"/>
      </w:pPr>
      <w:r>
        <w:rPr>
          <w:noProof/>
          <w:position w:val="-64"/>
        </w:rPr>
        <w:drawing>
          <wp:inline distT="0" distB="0" distL="0" distR="0">
            <wp:extent cx="3314700" cy="952500"/>
            <wp:effectExtent l="0" t="0" r="0" b="0"/>
            <wp:docPr id="1" name="Рисунок 1" descr="base_23792_130408_327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23792_130408_32776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A11" w:rsidRPr="001B2A11" w:rsidRDefault="001B2A11" w:rsidP="001B2A11">
      <w:pPr>
        <w:pStyle w:val="ConsPlusNormal"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p w:rsidR="001B2A11" w:rsidRPr="001B2A11" w:rsidRDefault="001B2A11" w:rsidP="001B2A11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B2A11">
        <w:rPr>
          <w:rFonts w:ascii="Times New Roman" w:hAnsi="Times New Roman" w:cs="Times New Roman"/>
          <w:sz w:val="28"/>
          <w:szCs w:val="28"/>
        </w:rPr>
        <w:lastRenderedPageBreak/>
        <w:t>С</w:t>
      </w:r>
      <w:proofErr w:type="gramStart"/>
      <w:r w:rsidRPr="001B2A11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1B2A11">
        <w:rPr>
          <w:rFonts w:ascii="Times New Roman" w:hAnsi="Times New Roman" w:cs="Times New Roman"/>
          <w:sz w:val="28"/>
          <w:szCs w:val="28"/>
        </w:rPr>
        <w:t xml:space="preserve"> - субсидия на формирование современной городской среды для i-го муниципального образования;</w:t>
      </w:r>
    </w:p>
    <w:p w:rsidR="001B2A11" w:rsidRPr="001B2A11" w:rsidRDefault="001B2A11" w:rsidP="001B2A11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B2A11">
        <w:rPr>
          <w:rFonts w:ascii="Times New Roman" w:hAnsi="Times New Roman" w:cs="Times New Roman"/>
          <w:sz w:val="28"/>
          <w:szCs w:val="28"/>
        </w:rPr>
        <w:t>Собщ</w:t>
      </w:r>
      <w:proofErr w:type="spellEnd"/>
      <w:r w:rsidRPr="001B2A11">
        <w:rPr>
          <w:rFonts w:ascii="Times New Roman" w:hAnsi="Times New Roman" w:cs="Times New Roman"/>
          <w:sz w:val="28"/>
          <w:szCs w:val="28"/>
        </w:rPr>
        <w:t xml:space="preserve"> - общий объем субсидии на формирование современной городской среды;</w:t>
      </w:r>
    </w:p>
    <w:p w:rsidR="001B2A11" w:rsidRPr="001B2A11" w:rsidRDefault="001B2A11" w:rsidP="001B2A11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B2A11">
        <w:rPr>
          <w:rFonts w:ascii="Times New Roman" w:hAnsi="Times New Roman" w:cs="Times New Roman"/>
          <w:sz w:val="28"/>
          <w:szCs w:val="28"/>
        </w:rPr>
        <w:t>Hi</w:t>
      </w:r>
      <w:proofErr w:type="spellEnd"/>
      <w:r w:rsidRPr="001B2A11">
        <w:rPr>
          <w:rFonts w:ascii="Times New Roman" w:hAnsi="Times New Roman" w:cs="Times New Roman"/>
          <w:sz w:val="28"/>
          <w:szCs w:val="28"/>
        </w:rPr>
        <w:t xml:space="preserve"> - численность постоянного населения на территории i-го муниципального образования по состоянию на 01.01.2017, по данным Федеральной службы государственной статистики (Росстат);</w:t>
      </w:r>
    </w:p>
    <w:p w:rsidR="001B2A11" w:rsidRPr="001B2A11" w:rsidRDefault="001B2A11" w:rsidP="001B2A11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B2A11">
        <w:rPr>
          <w:rFonts w:ascii="Times New Roman" w:hAnsi="Times New Roman" w:cs="Times New Roman"/>
          <w:sz w:val="28"/>
          <w:szCs w:val="28"/>
        </w:rPr>
        <w:t>РБО</w:t>
      </w:r>
      <w:proofErr w:type="gramStart"/>
      <w:r w:rsidRPr="001B2A11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1B2A11">
        <w:rPr>
          <w:rFonts w:ascii="Times New Roman" w:hAnsi="Times New Roman" w:cs="Times New Roman"/>
          <w:sz w:val="28"/>
          <w:szCs w:val="28"/>
        </w:rPr>
        <w:t xml:space="preserve"> - уровень расчетной бюджетной обеспеченности муниципального района, на территории которого расположено муниципальное образование, на очередной финансовый год, рассчитанный в соответствии с методикой распределения дотаций на выравнивание бюджетной обеспеченности муниципальных образований, установленной </w:t>
      </w:r>
      <w:hyperlink r:id="rId6" w:history="1">
        <w:r w:rsidRPr="001B2A11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1B2A11">
        <w:rPr>
          <w:rFonts w:ascii="Times New Roman" w:hAnsi="Times New Roman" w:cs="Times New Roman"/>
          <w:sz w:val="28"/>
          <w:szCs w:val="28"/>
        </w:rPr>
        <w:t xml:space="preserve"> Кировской области от 28.09.2007 N 163-ЗО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B2A11">
        <w:rPr>
          <w:rFonts w:ascii="Times New Roman" w:hAnsi="Times New Roman" w:cs="Times New Roman"/>
          <w:sz w:val="28"/>
          <w:szCs w:val="28"/>
        </w:rPr>
        <w:t>О межбюджетных отношениях в Кировской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B2A11">
        <w:rPr>
          <w:rFonts w:ascii="Times New Roman" w:hAnsi="Times New Roman" w:cs="Times New Roman"/>
          <w:sz w:val="28"/>
          <w:szCs w:val="28"/>
        </w:rPr>
        <w:t>;</w:t>
      </w:r>
    </w:p>
    <w:p w:rsidR="00A930B7" w:rsidRPr="001B2A11" w:rsidRDefault="001B2A11" w:rsidP="001B2A11">
      <w:pPr>
        <w:pStyle w:val="ConsPlusNormal"/>
        <w:spacing w:line="36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B2A11">
        <w:rPr>
          <w:rFonts w:ascii="Times New Roman" w:hAnsi="Times New Roman" w:cs="Times New Roman"/>
          <w:sz w:val="28"/>
          <w:szCs w:val="28"/>
        </w:rPr>
        <w:t>Кежегод</w:t>
      </w:r>
      <w:proofErr w:type="spellEnd"/>
      <w:r w:rsidRPr="001B2A11">
        <w:rPr>
          <w:rFonts w:ascii="Times New Roman" w:hAnsi="Times New Roman" w:cs="Times New Roman"/>
          <w:sz w:val="28"/>
          <w:szCs w:val="28"/>
        </w:rPr>
        <w:t xml:space="preserve"> - коэффициент корректировки, присваиваемый муниципальному образованию, ежегодно получающему субсидию на формирование современной городской среды. Для получателей субсидии на формирование современной городской среды, указанных в </w:t>
      </w:r>
      <w:hyperlink w:anchor="P46" w:history="1">
        <w:r w:rsidRPr="001B2A11">
          <w:rPr>
            <w:rFonts w:ascii="Times New Roman" w:hAnsi="Times New Roman" w:cs="Times New Roman"/>
            <w:color w:val="0000FF"/>
            <w:sz w:val="28"/>
            <w:szCs w:val="28"/>
          </w:rPr>
          <w:t>пункте 3.1</w:t>
        </w:r>
      </w:hyperlink>
      <w:r w:rsidRPr="001B2A11">
        <w:rPr>
          <w:rFonts w:ascii="Times New Roman" w:hAnsi="Times New Roman" w:cs="Times New Roman"/>
          <w:sz w:val="28"/>
          <w:szCs w:val="28"/>
        </w:rPr>
        <w:t xml:space="preserve"> настоящих Правил, </w:t>
      </w:r>
      <w:proofErr w:type="spellStart"/>
      <w:r w:rsidRPr="001B2A11">
        <w:rPr>
          <w:rFonts w:ascii="Times New Roman" w:hAnsi="Times New Roman" w:cs="Times New Roman"/>
          <w:sz w:val="28"/>
          <w:szCs w:val="28"/>
        </w:rPr>
        <w:t>Кежегод</w:t>
      </w:r>
      <w:proofErr w:type="spellEnd"/>
      <w:r w:rsidRPr="001B2A1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B2A11">
        <w:rPr>
          <w:rFonts w:ascii="Times New Roman" w:hAnsi="Times New Roman" w:cs="Times New Roman"/>
          <w:sz w:val="28"/>
          <w:szCs w:val="28"/>
        </w:rPr>
        <w:t>равен</w:t>
      </w:r>
      <w:proofErr w:type="gramEnd"/>
      <w:r w:rsidRPr="001B2A11">
        <w:rPr>
          <w:rFonts w:ascii="Times New Roman" w:hAnsi="Times New Roman" w:cs="Times New Roman"/>
          <w:sz w:val="28"/>
          <w:szCs w:val="28"/>
        </w:rPr>
        <w:t xml:space="preserve"> 0,5, для остальных муниципальных образований </w:t>
      </w:r>
      <w:proofErr w:type="spellStart"/>
      <w:r w:rsidRPr="001B2A11">
        <w:rPr>
          <w:rFonts w:ascii="Times New Roman" w:hAnsi="Times New Roman" w:cs="Times New Roman"/>
          <w:sz w:val="28"/>
          <w:szCs w:val="28"/>
        </w:rPr>
        <w:t>Кежегод</w:t>
      </w:r>
      <w:proofErr w:type="spellEnd"/>
      <w:r w:rsidRPr="001B2A11">
        <w:rPr>
          <w:rFonts w:ascii="Times New Roman" w:hAnsi="Times New Roman" w:cs="Times New Roman"/>
          <w:sz w:val="28"/>
          <w:szCs w:val="28"/>
        </w:rPr>
        <w:t xml:space="preserve"> равен 1.</w:t>
      </w:r>
    </w:p>
    <w:sectPr w:rsidR="00A930B7" w:rsidRPr="001B2A11" w:rsidSect="003914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aae7bCEv+FEAZ3JINHu4NfIz+FA=" w:salt="VKv/dVJIUcmXfnHibn+zvQ=="/>
  <w:defaultTabStop w:val="708"/>
  <w:characterSpacingControl w:val="doNotCompress"/>
  <w:compat/>
  <w:rsids>
    <w:rsidRoot w:val="001B2A11"/>
    <w:rsid w:val="001B2A11"/>
    <w:rsid w:val="003A1A92"/>
    <w:rsid w:val="00A070AF"/>
    <w:rsid w:val="00A930B7"/>
    <w:rsid w:val="00D11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A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2A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B2A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11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19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B2A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B2A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11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19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E56F2128CEB2E59D252865687E02654B7EB43100E835A932544713E6FD04A38C3l1WFK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B6229-BC8A-40B8-9DE4-1DD68AC85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1746</Words>
  <Characters>9956</Characters>
  <Application>Microsoft Office Word</Application>
  <DocSecurity>8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Ашихмина</dc:creator>
  <cp:lastModifiedBy>sheglova</cp:lastModifiedBy>
  <cp:revision>3</cp:revision>
  <dcterms:created xsi:type="dcterms:W3CDTF">2018-10-25T10:22:00Z</dcterms:created>
  <dcterms:modified xsi:type="dcterms:W3CDTF">2018-10-30T14:54:00Z</dcterms:modified>
</cp:coreProperties>
</file>