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2641"/>
        <w:gridCol w:w="2224"/>
      </w:tblGrid>
      <w:tr w:rsidR="008C2EE4" w:rsidTr="008C2EE4">
        <w:tc>
          <w:tcPr>
            <w:tcW w:w="5000" w:type="pct"/>
            <w:gridSpan w:val="4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4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4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150C39" w:rsidTr="00150C39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C39" w:rsidRDefault="005913EC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</w:tc>
        <w:tc>
          <w:tcPr>
            <w:tcW w:w="2536" w:type="pct"/>
            <w:gridSpan w:val="2"/>
          </w:tcPr>
          <w:p w:rsidR="00150C39" w:rsidRDefault="00150C39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C39" w:rsidRDefault="005913EC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2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4"/>
            <w:hideMark/>
          </w:tcPr>
          <w:p w:rsidR="008A5149" w:rsidRDefault="008C2EE4" w:rsidP="008A5149">
            <w:pPr>
              <w:spacing w:before="48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8A5149">
              <w:rPr>
                <w:rFonts w:ascii="Times New Roman" w:hAnsi="Times New Roman"/>
                <w:b/>
                <w:sz w:val="28"/>
                <w:szCs w:val="28"/>
              </w:rPr>
              <w:t xml:space="preserve">профилактике пожаров </w:t>
            </w:r>
          </w:p>
          <w:p w:rsidR="008C2EE4" w:rsidRDefault="008A5149" w:rsidP="008A5149">
            <w:pPr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r w:rsidR="008C2EE4"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</w:t>
            </w:r>
          </w:p>
        </w:tc>
      </w:tr>
      <w:tr w:rsidR="008C2EE4" w:rsidTr="00DF4319">
        <w:tc>
          <w:tcPr>
            <w:tcW w:w="5000" w:type="pct"/>
            <w:gridSpan w:val="4"/>
            <w:hideMark/>
          </w:tcPr>
          <w:p w:rsidR="008A5149" w:rsidRDefault="008A5149" w:rsidP="008A5149">
            <w:pPr>
              <w:pStyle w:val="1"/>
              <w:shd w:val="clear" w:color="auto" w:fill="auto"/>
              <w:spacing w:before="480"/>
              <w:ind w:firstLine="740"/>
            </w:pPr>
            <w:proofErr w:type="gramStart"/>
            <w:r>
      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законами Кировской области от 02.08.2005 № 348-ЗО «Об обеспечении пожарной безопасности в Кировской области», от 03.08.2017 № 92-ЗО «О профилактике правонарушений в Кировской области» и распоряжением Правительства Кировской</w:t>
            </w:r>
            <w:proofErr w:type="gramEnd"/>
            <w:r>
              <w:t xml:space="preserve"> области от 28.12.2017 № 106 «О профилактике пожаров на территории Кировской области» в целях организации и проведения профилактических мероприятий, направленных на предупреждение пожаров и гибели людей:</w:t>
            </w:r>
          </w:p>
          <w:p w:rsidR="008A5149" w:rsidRDefault="008A5149" w:rsidP="008A5149">
            <w:pPr>
              <w:pStyle w:val="1"/>
              <w:shd w:val="clear" w:color="auto" w:fill="auto"/>
              <w:spacing w:before="0"/>
              <w:ind w:firstLine="740"/>
            </w:pPr>
            <w:r>
              <w:t xml:space="preserve">1. Рекомендовать </w:t>
            </w:r>
            <w:proofErr w:type="gramStart"/>
            <w:r w:rsidR="00DF4319">
              <w:t>городскому</w:t>
            </w:r>
            <w:proofErr w:type="gramEnd"/>
            <w:r w:rsidR="00DF4319">
              <w:t xml:space="preserve"> и сельским поселениям</w:t>
            </w:r>
            <w:r>
              <w:t xml:space="preserve"> Тужинского муниципального района в пределах компетенции в соответствии с возложенными законодательством Российской Федерации и законодательством Кировской области полномочиями:</w:t>
            </w:r>
          </w:p>
          <w:p w:rsidR="008A5149" w:rsidRPr="009013AA" w:rsidRDefault="008A5149" w:rsidP="008A5149">
            <w:pPr>
              <w:pStyle w:val="1"/>
              <w:shd w:val="clear" w:color="auto" w:fill="auto"/>
              <w:spacing w:before="0"/>
              <w:ind w:firstLine="740"/>
            </w:pPr>
            <w:r>
              <w:t xml:space="preserve">1.1. </w:t>
            </w:r>
            <w:proofErr w:type="gramStart"/>
            <w:r>
              <w:t xml:space="preserve">Осуществлять деятельность по профилактике пожаров в формах правового просвещения и информирования в соответствии с Положением о порядке организации обучения населения Кировской области мерам пожарной безопасности и информирования населения Кировской области о мерах пожарной безопасности, утвержденным постановлением Правительства Кировской области от 26.01.2010 № 38/25 «Об утверждении Положения о порядке организации обучения населения Кировской области </w:t>
            </w:r>
            <w:r>
              <w:lastRenderedPageBreak/>
              <w:t>мерам пожарной безопасности и информирования населения Кировской</w:t>
            </w:r>
            <w:proofErr w:type="gramEnd"/>
            <w:r>
              <w:t xml:space="preserve"> области о мерах пожарной безопасности».</w:t>
            </w:r>
          </w:p>
          <w:p w:rsidR="008A5149" w:rsidRDefault="008A5149" w:rsidP="008A514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259"/>
              </w:tabs>
              <w:spacing w:before="0" w:line="451" w:lineRule="exact"/>
              <w:ind w:firstLine="720"/>
            </w:pPr>
            <w:r>
              <w:t>Осуществлять руководство и контролировать деятельность по профилактике пожаров в подведомственных организациях (учреждениях), а также оказывать юридическим лицам и индивидуальным предпринимателям необходимую методическую помощь в сфере профилактики пожаров.</w:t>
            </w:r>
          </w:p>
          <w:p w:rsidR="008A5149" w:rsidRDefault="008A5149" w:rsidP="008A514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269"/>
              </w:tabs>
              <w:spacing w:before="0" w:line="451" w:lineRule="exact"/>
              <w:ind w:firstLine="720"/>
            </w:pPr>
            <w:proofErr w:type="gramStart"/>
            <w:r>
              <w:t>В эксплуатируемых (используемых) в процессе осуществления своей деятельности зданиях и сооружениях, а также в зданиях и сооружениях, эксплуатируемых (используемых) подведомственными организациями, выполнять требования нормативных правовых актов и нормативных документов в области пожарной безопасности, разрабатывать и реализовать меры пожарной безопасности, в том числе разрабатывать и утверждать необходимые организационно-распорядительные документы, а также осуществлять контроль за их выполнением.</w:t>
            </w:r>
            <w:proofErr w:type="gramEnd"/>
          </w:p>
          <w:p w:rsidR="008A5149" w:rsidRDefault="008A5149" w:rsidP="008A514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240"/>
              </w:tabs>
              <w:spacing w:before="0" w:line="451" w:lineRule="exact"/>
              <w:ind w:firstLine="720"/>
            </w:pPr>
            <w:r>
              <w:t>Учитывать при разработке и утверждении муниципальных программ мероприятия по реализации мер, направленных на обеспечение пожарной безопасности и профилактику пожаров.</w:t>
            </w:r>
          </w:p>
          <w:p w:rsidR="008A5149" w:rsidRDefault="008A5149" w:rsidP="008A5149">
            <w:pPr>
              <w:pStyle w:val="1"/>
              <w:numPr>
                <w:ilvl w:val="1"/>
                <w:numId w:val="3"/>
              </w:numPr>
              <w:shd w:val="clear" w:color="auto" w:fill="auto"/>
              <w:tabs>
                <w:tab w:val="left" w:pos="1038"/>
              </w:tabs>
              <w:spacing w:before="0" w:line="451" w:lineRule="exact"/>
              <w:ind w:firstLine="720"/>
            </w:pPr>
            <w:r>
              <w:rPr>
                <w:rFonts w:eastAsia="Calibri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Default="008A5149" w:rsidP="0003016A">
            <w:pPr>
              <w:pStyle w:val="1"/>
              <w:numPr>
                <w:ilvl w:val="1"/>
                <w:numId w:val="3"/>
              </w:numPr>
              <w:shd w:val="clear" w:color="auto" w:fill="auto"/>
              <w:tabs>
                <w:tab w:val="left" w:pos="1038"/>
              </w:tabs>
              <w:spacing w:before="0" w:line="451" w:lineRule="exact"/>
              <w:ind w:firstLine="720"/>
            </w:pPr>
            <w:r>
              <w:t xml:space="preserve"> </w:t>
            </w:r>
            <w:r>
              <w:rPr>
                <w:rFonts w:eastAsia="Calibri"/>
              </w:rPr>
              <w:t xml:space="preserve">Контроль за выполнением настоящего постановления возложить на </w:t>
            </w:r>
            <w:r w:rsidR="0003016A">
              <w:rPr>
                <w:rFonts w:eastAsia="Calibri"/>
              </w:rPr>
              <w:t>п</w:t>
            </w:r>
            <w:r w:rsidR="0003016A">
              <w:t xml:space="preserve">ервого заместителя главы администрации Тужинского муниципального района по жизнеобеспечению – заведующий сектором сельского хозяйства </w:t>
            </w:r>
            <w:proofErr w:type="gramStart"/>
            <w:r w:rsidR="0003016A">
              <w:t>Бледных</w:t>
            </w:r>
            <w:proofErr w:type="gramEnd"/>
            <w:r w:rsidR="0003016A">
              <w:t xml:space="preserve"> Л.В.</w:t>
            </w:r>
          </w:p>
        </w:tc>
      </w:tr>
      <w:tr w:rsidR="00F87C5D" w:rsidTr="00DF4319">
        <w:tc>
          <w:tcPr>
            <w:tcW w:w="2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5D" w:rsidRPr="00160E12" w:rsidRDefault="00F87C5D" w:rsidP="00057EB8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Глава Тужинского муниципального района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C5D" w:rsidRPr="00160E12" w:rsidRDefault="00F87C5D" w:rsidP="001C67DC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C5D" w:rsidRPr="00160E12" w:rsidRDefault="00F87C5D" w:rsidP="00057EB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2"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</w:tbl>
    <w:p w:rsidR="00872ED1" w:rsidRPr="008C2EE4" w:rsidRDefault="00872ED1" w:rsidP="0003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ED1" w:rsidRPr="008C2EE4" w:rsidSect="008C2E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4886"/>
    <w:multiLevelType w:val="multilevel"/>
    <w:tmpl w:val="812AAB1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EE4"/>
    <w:rsid w:val="00004129"/>
    <w:rsid w:val="0003016A"/>
    <w:rsid w:val="00057EB8"/>
    <w:rsid w:val="00094FA2"/>
    <w:rsid w:val="00150C39"/>
    <w:rsid w:val="00160E12"/>
    <w:rsid w:val="00182AFE"/>
    <w:rsid w:val="00223145"/>
    <w:rsid w:val="002366E8"/>
    <w:rsid w:val="00332594"/>
    <w:rsid w:val="00495280"/>
    <w:rsid w:val="004B7336"/>
    <w:rsid w:val="005913EC"/>
    <w:rsid w:val="00637B54"/>
    <w:rsid w:val="00672BE8"/>
    <w:rsid w:val="00872ED1"/>
    <w:rsid w:val="008A5149"/>
    <w:rsid w:val="008C2EE4"/>
    <w:rsid w:val="0095646F"/>
    <w:rsid w:val="00964035"/>
    <w:rsid w:val="009D6B9B"/>
    <w:rsid w:val="009F6680"/>
    <w:rsid w:val="00A173E0"/>
    <w:rsid w:val="00A800A9"/>
    <w:rsid w:val="00B45E8D"/>
    <w:rsid w:val="00B45FAA"/>
    <w:rsid w:val="00B91A9F"/>
    <w:rsid w:val="00CC2A76"/>
    <w:rsid w:val="00DF4319"/>
    <w:rsid w:val="00E13129"/>
    <w:rsid w:val="00E75C72"/>
    <w:rsid w:val="00F73256"/>
    <w:rsid w:val="00F8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8A51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8A5149"/>
    <w:pPr>
      <w:shd w:val="clear" w:color="auto" w:fill="FFFFFF"/>
      <w:spacing w:before="420" w:after="0" w:line="43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Орготдел</cp:lastModifiedBy>
  <cp:revision>21</cp:revision>
  <cp:lastPrinted>2018-01-12T09:54:00Z</cp:lastPrinted>
  <dcterms:created xsi:type="dcterms:W3CDTF">2015-07-01T09:42:00Z</dcterms:created>
  <dcterms:modified xsi:type="dcterms:W3CDTF">2018-01-22T06:01:00Z</dcterms:modified>
</cp:coreProperties>
</file>